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E7C6" w14:textId="006321B9" w:rsidR="000637F6" w:rsidRPr="000637F6" w:rsidRDefault="000637F6" w:rsidP="000637F6">
      <w:pPr>
        <w:rPr>
          <w:rFonts w:ascii="TH SarabunIT๙" w:hAnsi="TH SarabunIT๙" w:cs="TH SarabunIT๙"/>
          <w:sz w:val="32"/>
          <w:szCs w:val="32"/>
        </w:rPr>
      </w:pPr>
      <w:r w:rsidRPr="000637F6">
        <w:rPr>
          <w:rFonts w:ascii="TH SarabunIT๙" w:hAnsi="TH SarabunIT๙" w:cs="TH SarabunIT๙"/>
          <w:sz w:val="32"/>
          <w:szCs w:val="32"/>
          <w:cs/>
        </w:rPr>
        <w:t xml:space="preserve">ขอเชิญแสดงความคิดเห็นต่อร่างพระราชบัญญัติจัดระบบภาษีเงินได้และบริจาคเงินเพื่อการพัฒนาท้องถิ่น พ.ศ. .... </w:t>
      </w:r>
      <w:r w:rsidRPr="000637F6">
        <w:rPr>
          <w:rFonts w:ascii="TH SarabunIT๙" w:hAnsi="TH SarabunIT๙" w:cs="TH SarabunIT๙"/>
          <w:sz w:val="32"/>
          <w:szCs w:val="32"/>
          <w:cs/>
        </w:rPr>
        <w:t>โดย</w:t>
      </w:r>
      <w:r w:rsidRPr="000637F6">
        <w:rPr>
          <w:rFonts w:ascii="TH SarabunIT๙" w:hAnsi="TH SarabunIT๙" w:cs="TH SarabunIT๙"/>
          <w:sz w:val="32"/>
          <w:szCs w:val="32"/>
          <w:cs/>
        </w:rPr>
        <w:t>เปิดช่องทางรับฟังความคิดเห็น 2 ช่องทาง ดังนี้</w:t>
      </w:r>
    </w:p>
    <w:p w14:paraId="1D07DD53" w14:textId="6011EB35" w:rsidR="000637F6" w:rsidRPr="000637F6" w:rsidRDefault="000637F6">
      <w:pPr>
        <w:rPr>
          <w:rFonts w:ascii="TH SarabunIT๙" w:hAnsi="TH SarabunIT๙" w:cs="TH SarabunIT๙"/>
          <w:sz w:val="32"/>
          <w:szCs w:val="32"/>
        </w:rPr>
      </w:pPr>
      <w:r w:rsidRPr="000637F6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0637F6">
        <w:rPr>
          <w:rFonts w:ascii="TH SarabunIT๙" w:hAnsi="TH SarabunIT๙" w:cs="TH SarabunIT๙"/>
          <w:sz w:val="32"/>
          <w:szCs w:val="32"/>
          <w:cs/>
        </w:rPr>
        <w:t>ช่องทางประชาสัมพันธ์ผ่านระบบกลางทางกฎหมาย (</w:t>
      </w:r>
      <w:hyperlink r:id="rId4" w:history="1">
        <w:r w:rsidRPr="000637F6">
          <w:rPr>
            <w:rStyle w:val="ae"/>
            <w:rFonts w:ascii="TH SarabunIT๙" w:hAnsi="TH SarabunIT๙" w:cs="TH SarabunIT๙"/>
            <w:sz w:val="32"/>
            <w:szCs w:val="32"/>
          </w:rPr>
          <w:t>www.law.go.th</w:t>
        </w:r>
      </w:hyperlink>
      <w:r w:rsidRPr="000637F6">
        <w:rPr>
          <w:rFonts w:ascii="TH SarabunIT๙" w:hAnsi="TH SarabunIT๙" w:cs="TH SarabunIT๙"/>
          <w:sz w:val="32"/>
          <w:szCs w:val="32"/>
          <w:cs/>
        </w:rPr>
        <w:t>)</w:t>
      </w:r>
    </w:p>
    <w:p w14:paraId="36C69EA9" w14:textId="2FDB99CE" w:rsidR="000637F6" w:rsidRPr="000637F6" w:rsidRDefault="000637F6">
      <w:pPr>
        <w:rPr>
          <w:rFonts w:ascii="TH SarabunIT๙" w:hAnsi="TH SarabunIT๙" w:cs="TH SarabunIT๙"/>
          <w:sz w:val="32"/>
          <w:szCs w:val="32"/>
        </w:rPr>
      </w:pPr>
      <w:hyperlink r:id="rId5" w:history="1">
        <w:r w:rsidRPr="000637F6">
          <w:rPr>
            <w:rStyle w:val="ae"/>
            <w:rFonts w:ascii="TH SarabunIT๙" w:hAnsi="TH SarabunIT๙" w:cs="TH SarabunIT๙"/>
            <w:sz w:val="32"/>
            <w:szCs w:val="32"/>
            <w:cs/>
          </w:rPr>
          <w:t>ข้อมูลกา</w:t>
        </w:r>
        <w:r w:rsidRPr="000637F6">
          <w:rPr>
            <w:rStyle w:val="ae"/>
            <w:rFonts w:ascii="TH SarabunIT๙" w:hAnsi="TH SarabunIT๙" w:cs="TH SarabunIT๙"/>
            <w:sz w:val="32"/>
            <w:szCs w:val="32"/>
            <w:cs/>
          </w:rPr>
          <w:t>ร</w:t>
        </w:r>
        <w:r w:rsidRPr="000637F6">
          <w:rPr>
            <w:rStyle w:val="ae"/>
            <w:rFonts w:ascii="TH SarabunIT๙" w:hAnsi="TH SarabunIT๙" w:cs="TH SarabunIT๙"/>
            <w:sz w:val="32"/>
            <w:szCs w:val="32"/>
            <w:cs/>
          </w:rPr>
          <w:t>รับฟัง</w:t>
        </w:r>
      </w:hyperlink>
    </w:p>
    <w:p w14:paraId="08E84C96" w14:textId="3095705B" w:rsidR="000637F6" w:rsidRPr="000637F6" w:rsidRDefault="000637F6" w:rsidP="000637F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637F6">
        <w:rPr>
          <w:rFonts w:ascii="TH SarabunIT๙" w:hAnsi="TH SarabunIT๙" w:cs="TH SarabunIT๙"/>
          <w:sz w:val="32"/>
          <w:szCs w:val="32"/>
          <w:cs/>
        </w:rPr>
        <w:t xml:space="preserve">2. </w:t>
      </w:r>
      <w:r w:rsidRPr="000637F6">
        <w:rPr>
          <w:rFonts w:ascii="TH SarabunIT๙" w:hAnsi="TH SarabunIT๙" w:cs="TH SarabunIT๙"/>
          <w:sz w:val="32"/>
          <w:szCs w:val="32"/>
          <w:cs/>
        </w:rPr>
        <w:t xml:space="preserve">ช่องทางประชาสัมพันธ์ผ่านเว็บไซต์ สถ. </w:t>
      </w:r>
      <w:r w:rsidRPr="000637F6">
        <w:rPr>
          <w:rFonts w:ascii="TH SarabunIT๙" w:hAnsi="TH SarabunIT๙" w:cs="TH SarabunIT๙"/>
          <w:sz w:val="32"/>
          <w:szCs w:val="32"/>
          <w:cs/>
        </w:rPr>
        <w:t>(</w:t>
      </w:r>
      <w:hyperlink r:id="rId6" w:history="1">
        <w:r w:rsidRPr="000637F6">
          <w:rPr>
            <w:rStyle w:val="ae"/>
            <w:rFonts w:ascii="TH SarabunIT๙" w:hAnsi="TH SarabunIT๙" w:cs="TH SarabunIT๙"/>
            <w:sz w:val="32"/>
            <w:szCs w:val="32"/>
          </w:rPr>
          <w:t>www.dla.go.th</w:t>
        </w:r>
      </w:hyperlink>
      <w:r w:rsidRPr="000637F6">
        <w:rPr>
          <w:rFonts w:ascii="TH SarabunIT๙" w:hAnsi="TH SarabunIT๙" w:cs="TH SarabunIT๙"/>
          <w:sz w:val="32"/>
          <w:szCs w:val="32"/>
          <w:cs/>
        </w:rPr>
        <w:t>)</w:t>
      </w:r>
      <w:r w:rsidRPr="000637F6">
        <w:rPr>
          <w:rFonts w:ascii="TH SarabunIT๙" w:hAnsi="TH SarabunIT๙" w:cs="TH SarabunIT๙"/>
          <w:sz w:val="32"/>
          <w:szCs w:val="32"/>
        </w:rPr>
        <w:t xml:space="preserve"> </w:t>
      </w:r>
      <w:r w:rsidRPr="000637F6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2DEF0CB4" w14:textId="51C26C1A" w:rsidR="00C6647C" w:rsidRPr="000637F6" w:rsidRDefault="00BA22CC" w:rsidP="000637F6">
      <w:pPr>
        <w:spacing w:after="0"/>
        <w:rPr>
          <w:rFonts w:ascii="TH SarabunIT๙" w:hAnsi="TH SarabunIT๙" w:cs="TH SarabunIT๙"/>
          <w:sz w:val="32"/>
          <w:szCs w:val="32"/>
        </w:rPr>
      </w:pPr>
      <w:hyperlink r:id="rId7" w:history="1">
        <w:r w:rsidRPr="000637F6">
          <w:rPr>
            <w:rStyle w:val="ae"/>
            <w:rFonts w:ascii="TH SarabunIT๙" w:hAnsi="TH SarabunIT๙" w:cs="TH SarabunIT๙"/>
            <w:sz w:val="32"/>
            <w:szCs w:val="32"/>
            <w:cs/>
          </w:rPr>
          <w:t>แบบรับฟังความคิดเห็น ร่างพระราชบัญญัติจัดระบบภาษีเงินได้และบริจาคเงินเพื่อการพัฒนาท้องถิ่น พ.ศ. ....</w:t>
        </w:r>
      </w:hyperlink>
    </w:p>
    <w:p w14:paraId="5A2CEA6C" w14:textId="77777777" w:rsidR="000637F6" w:rsidRPr="000637F6" w:rsidRDefault="000637F6">
      <w:pPr>
        <w:rPr>
          <w:rFonts w:ascii="TH SarabunIT๙" w:hAnsi="TH SarabunIT๙" w:cs="TH SarabunIT๙"/>
          <w:sz w:val="32"/>
          <w:szCs w:val="32"/>
        </w:rPr>
      </w:pPr>
    </w:p>
    <w:sectPr w:rsidR="000637F6" w:rsidRPr="000637F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CC"/>
    <w:rsid w:val="000637F6"/>
    <w:rsid w:val="003C58C6"/>
    <w:rsid w:val="00794042"/>
    <w:rsid w:val="00A4012B"/>
    <w:rsid w:val="00BA22CC"/>
    <w:rsid w:val="00C6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96DED"/>
  <w15:chartTrackingRefBased/>
  <w15:docId w15:val="{C93950A7-C3C8-43FB-A5FC-F74ACE6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2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22C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22C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22C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22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22C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22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22C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22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2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2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A22C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2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22C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2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A22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22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22C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2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22C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22C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BA22C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A22CC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BA22C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lm8c1ru0RXOp7V2Sf4wgRzzks1z14sKg4Ym8OKl5KsY/previewRespon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la.go.th" TargetMode="External"/><Relationship Id="rId5" Type="http://schemas.openxmlformats.org/officeDocument/2006/relationships/hyperlink" Target="https://law.go.th/listeningDetail?survey_id=NjUyOURHQV9MQVdfRlJPTlRFTkQ=" TargetMode="External"/><Relationship Id="rId4" Type="http://schemas.openxmlformats.org/officeDocument/2006/relationships/hyperlink" Target="http://www.law.go.th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dla28-2568 095</dc:creator>
  <cp:keywords/>
  <dc:description/>
  <cp:lastModifiedBy>dla28-2568 095</cp:lastModifiedBy>
  <cp:revision>2</cp:revision>
  <dcterms:created xsi:type="dcterms:W3CDTF">2026-02-07T07:28:00Z</dcterms:created>
  <dcterms:modified xsi:type="dcterms:W3CDTF">2026-02-10T04:37:00Z</dcterms:modified>
</cp:coreProperties>
</file>