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CDB" w:rsidRDefault="00D25CDB" w:rsidP="002D703E">
      <w:pPr>
        <w:pStyle w:val="a3"/>
        <w:rPr>
          <w:rFonts w:ascii="TH Niramit AS" w:hAnsi="TH Niramit AS" w:cs="TH Niramit AS"/>
          <w:b/>
          <w:bCs/>
          <w:sz w:val="36"/>
          <w:szCs w:val="36"/>
        </w:rPr>
      </w:pPr>
    </w:p>
    <w:p w:rsidR="00BC5B6B" w:rsidRPr="00E34026" w:rsidRDefault="001B15B8" w:rsidP="00D25CDB">
      <w:pPr>
        <w:pStyle w:val="a3"/>
        <w:jc w:val="center"/>
        <w:rPr>
          <w:rFonts w:ascii="TH SarabunIT๙" w:hAnsi="TH SarabunIT๙" w:cs="TH SarabunIT๙"/>
          <w:b/>
          <w:bCs/>
          <w:sz w:val="36"/>
          <w:szCs w:val="36"/>
        </w:rPr>
      </w:pPr>
      <w:r w:rsidRPr="00E34026">
        <w:rPr>
          <w:rFonts w:ascii="TH SarabunIT๙" w:hAnsi="TH SarabunIT๙" w:cs="TH SarabunIT๙"/>
          <w:b/>
          <w:bCs/>
          <w:sz w:val="36"/>
          <w:szCs w:val="36"/>
          <w:cs/>
        </w:rPr>
        <w:t>ตารางแสดงวงเงินงบประมาณที่ได้รับและรายละเอียดค่าใช้จ่ายในการจ้างก่อสร้าง</w:t>
      </w:r>
    </w:p>
    <w:p w:rsidR="001B15B8" w:rsidRPr="00E34026" w:rsidRDefault="001B15B8" w:rsidP="001B15B8">
      <w:pPr>
        <w:pStyle w:val="a3"/>
        <w:jc w:val="center"/>
        <w:rPr>
          <w:rFonts w:ascii="TH SarabunIT๙" w:hAnsi="TH SarabunIT๙" w:cs="TH SarabunIT๙"/>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1B15B8" w:rsidRPr="00E34026" w:rsidTr="001B15B8">
        <w:trPr>
          <w:trHeight w:val="386"/>
        </w:trPr>
        <w:tc>
          <w:tcPr>
            <w:tcW w:w="10207" w:type="dxa"/>
          </w:tcPr>
          <w:p w:rsidR="001B15B8" w:rsidRPr="00E34026" w:rsidRDefault="001B15B8" w:rsidP="001B15B8">
            <w:pPr>
              <w:pStyle w:val="a3"/>
              <w:rPr>
                <w:rFonts w:ascii="TH SarabunIT๙" w:hAnsi="TH SarabunIT๙" w:cs="TH SarabunIT๙"/>
                <w:sz w:val="32"/>
                <w:szCs w:val="32"/>
                <w:cs/>
              </w:rPr>
            </w:pPr>
            <w:r w:rsidRPr="00E34026">
              <w:rPr>
                <w:rFonts w:ascii="TH SarabunIT๙" w:hAnsi="TH SarabunIT๙" w:cs="TH SarabunIT๙"/>
                <w:b/>
                <w:bCs/>
                <w:sz w:val="36"/>
                <w:szCs w:val="36"/>
                <w:cs/>
              </w:rPr>
              <w:t>๑.ชื่อโครงการ</w:t>
            </w:r>
            <w:r w:rsidRPr="00E34026">
              <w:rPr>
                <w:rFonts w:ascii="TH SarabunIT๙" w:hAnsi="TH SarabunIT๙" w:cs="TH SarabunIT๙"/>
                <w:cs/>
              </w:rPr>
              <w:t xml:space="preserve"> </w:t>
            </w:r>
            <w:r w:rsidR="00AF4BC7" w:rsidRPr="00B17D5E">
              <w:rPr>
                <w:rFonts w:ascii="TH SarabunIT๙" w:hAnsi="TH SarabunIT๙" w:cs="TH SarabunIT๙"/>
                <w:sz w:val="32"/>
                <w:szCs w:val="32"/>
                <w:cs/>
              </w:rPr>
              <w:t>ก่อสร้างถนนคอนกรีตเสริมเหล็ก ซอย 3 หมู่ที่ ๑1 บ้านตอเกตุ</w:t>
            </w:r>
            <w:r w:rsidR="00AF4BC7">
              <w:rPr>
                <w:rFonts w:ascii="TH SarabunIT๙" w:hAnsi="TH SarabunIT๙" w:cs="TH SarabunIT๙" w:hint="cs"/>
                <w:sz w:val="32"/>
                <w:szCs w:val="32"/>
                <w:cs/>
              </w:rPr>
              <w:t xml:space="preserve"> </w:t>
            </w:r>
            <w:r w:rsidR="00AF4BC7" w:rsidRPr="00B17D5E">
              <w:rPr>
                <w:rFonts w:ascii="TH SarabunIT๙" w:hAnsi="TH SarabunIT๙" w:cs="TH SarabunIT๙"/>
                <w:sz w:val="32"/>
                <w:szCs w:val="32"/>
                <w:cs/>
              </w:rPr>
              <w:t xml:space="preserve"> ตำบลหินเหล็กไฟ</w:t>
            </w:r>
            <w:r w:rsidR="00AF4BC7">
              <w:rPr>
                <w:rFonts w:ascii="TH SarabunIT๙" w:hAnsi="TH SarabunIT๙" w:cs="TH SarabunIT๙" w:hint="cs"/>
                <w:sz w:val="32"/>
                <w:szCs w:val="32"/>
                <w:cs/>
              </w:rPr>
              <w:t xml:space="preserve">  </w:t>
            </w:r>
            <w:r w:rsidRPr="00E34026">
              <w:rPr>
                <w:rFonts w:ascii="TH SarabunIT๙" w:hAnsi="TH SarabunIT๙" w:cs="TH SarabunIT๙"/>
                <w:sz w:val="32"/>
                <w:szCs w:val="32"/>
                <w:cs/>
              </w:rPr>
              <w:t xml:space="preserve">อำเภอหัวหิน </w:t>
            </w:r>
            <w:r w:rsidR="00AF4BC7">
              <w:rPr>
                <w:rFonts w:ascii="TH SarabunIT๙" w:hAnsi="TH SarabunIT๙" w:cs="TH SarabunIT๙" w:hint="cs"/>
                <w:sz w:val="32"/>
                <w:szCs w:val="32"/>
                <w:cs/>
              </w:rPr>
              <w:t xml:space="preserve">   </w:t>
            </w:r>
            <w:r w:rsidRPr="00E34026">
              <w:rPr>
                <w:rFonts w:ascii="TH SarabunIT๙" w:hAnsi="TH SarabunIT๙" w:cs="TH SarabunIT๙"/>
                <w:sz w:val="32"/>
                <w:szCs w:val="32"/>
                <w:cs/>
              </w:rPr>
              <w:t>จังหวัดประจวบคีรีขันธ์</w:t>
            </w:r>
          </w:p>
          <w:p w:rsidR="001B15B8" w:rsidRPr="00E34026" w:rsidRDefault="001B15B8" w:rsidP="001B15B8">
            <w:pPr>
              <w:pStyle w:val="a3"/>
              <w:rPr>
                <w:rFonts w:ascii="TH SarabunIT๙" w:hAnsi="TH SarabunIT๙" w:cs="TH SarabunIT๙"/>
                <w:b/>
                <w:bCs/>
                <w:sz w:val="36"/>
                <w:szCs w:val="36"/>
                <w:cs/>
              </w:rPr>
            </w:pPr>
            <w:r w:rsidRPr="00E34026">
              <w:rPr>
                <w:rFonts w:ascii="TH SarabunIT๙" w:hAnsi="TH SarabunIT๙" w:cs="TH SarabunIT๙"/>
                <w:b/>
                <w:bCs/>
                <w:sz w:val="36"/>
                <w:szCs w:val="36"/>
                <w:cs/>
              </w:rPr>
              <w:t>/หน่วยงานเจ้าของโครงการ</w:t>
            </w:r>
            <w:r w:rsidRPr="00E34026">
              <w:rPr>
                <w:rFonts w:ascii="TH SarabunIT๙" w:hAnsi="TH SarabunIT๙" w:cs="TH SarabunIT๙"/>
                <w:b/>
                <w:bCs/>
                <w:sz w:val="36"/>
                <w:szCs w:val="36"/>
              </w:rPr>
              <w:t xml:space="preserve"> </w:t>
            </w:r>
            <w:r w:rsidRPr="00E34026">
              <w:rPr>
                <w:rFonts w:ascii="TH SarabunIT๙" w:hAnsi="TH SarabunIT๙" w:cs="TH SarabunIT๙"/>
                <w:sz w:val="32"/>
                <w:szCs w:val="32"/>
                <w:cs/>
              </w:rPr>
              <w:t>กองช่าง องค์การบริหารส่วนตำบลหินเหล็กไฟ</w:t>
            </w:r>
          </w:p>
          <w:p w:rsidR="001B15B8" w:rsidRPr="00E34026" w:rsidRDefault="001B15B8" w:rsidP="001B15B8">
            <w:pPr>
              <w:pStyle w:val="a3"/>
              <w:rPr>
                <w:rFonts w:ascii="TH SarabunIT๙" w:hAnsi="TH SarabunIT๙" w:cs="TH SarabunIT๙"/>
                <w:b/>
                <w:bCs/>
                <w:sz w:val="36"/>
                <w:szCs w:val="36"/>
              </w:rPr>
            </w:pPr>
            <w:r w:rsidRPr="00E34026">
              <w:rPr>
                <w:rFonts w:ascii="TH SarabunIT๙" w:hAnsi="TH SarabunIT๙" w:cs="TH SarabunIT๙"/>
                <w:b/>
                <w:bCs/>
                <w:sz w:val="36"/>
                <w:szCs w:val="36"/>
                <w:cs/>
              </w:rPr>
              <w:t xml:space="preserve">๒.วงเงินงบประมาณที่ได้รับจัดสรร </w:t>
            </w:r>
            <w:r w:rsidRPr="00E34026">
              <w:rPr>
                <w:rFonts w:ascii="TH SarabunIT๙" w:hAnsi="TH SarabunIT๙" w:cs="TH SarabunIT๙"/>
                <w:sz w:val="36"/>
                <w:szCs w:val="36"/>
                <w:cs/>
              </w:rPr>
              <w:t xml:space="preserve">จำนวนเงิน </w:t>
            </w:r>
            <w:r w:rsidR="00AF4BC7">
              <w:rPr>
                <w:rFonts w:ascii="TH SarabunIT๙" w:hAnsi="TH SarabunIT๙" w:cs="TH SarabunIT๙" w:hint="cs"/>
                <w:sz w:val="32"/>
                <w:szCs w:val="32"/>
                <w:cs/>
              </w:rPr>
              <w:t>897</w:t>
            </w:r>
            <w:r w:rsidR="00AF4BC7">
              <w:rPr>
                <w:rFonts w:ascii="TH SarabunIT๙" w:hAnsi="TH SarabunIT๙" w:cs="TH SarabunIT๙"/>
                <w:sz w:val="32"/>
                <w:szCs w:val="32"/>
                <w:cs/>
              </w:rPr>
              <w:t>,</w:t>
            </w:r>
            <w:r w:rsidR="00AF4BC7">
              <w:rPr>
                <w:rFonts w:ascii="TH SarabunIT๙" w:hAnsi="TH SarabunIT๙" w:cs="TH SarabunIT๙" w:hint="cs"/>
                <w:sz w:val="32"/>
                <w:szCs w:val="32"/>
                <w:cs/>
              </w:rPr>
              <w:t>8</w:t>
            </w:r>
            <w:r w:rsidRPr="00E34026">
              <w:rPr>
                <w:rFonts w:ascii="TH SarabunIT๙" w:hAnsi="TH SarabunIT๙" w:cs="TH SarabunIT๙"/>
                <w:sz w:val="32"/>
                <w:szCs w:val="32"/>
                <w:cs/>
              </w:rPr>
              <w:t>๐๐.๐๐ บาท</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w:t>
            </w:r>
            <w:r w:rsidR="00AF4BC7">
              <w:rPr>
                <w:rFonts w:ascii="TH SarabunIT๙" w:hAnsi="TH SarabunIT๙" w:cs="TH SarabunIT๙" w:hint="cs"/>
                <w:sz w:val="32"/>
                <w:szCs w:val="32"/>
                <w:cs/>
              </w:rPr>
              <w:t>แปดแสนเก้าหมื่นเจ็ดพันแปดร้อยบาท</w:t>
            </w:r>
            <w:r w:rsidRPr="00E34026">
              <w:rPr>
                <w:rFonts w:ascii="TH SarabunIT๙" w:hAnsi="TH SarabunIT๙" w:cs="TH SarabunIT๙"/>
                <w:sz w:val="32"/>
                <w:szCs w:val="32"/>
                <w:cs/>
              </w:rPr>
              <w:t>ถ้วน)</w:t>
            </w:r>
          </w:p>
          <w:p w:rsidR="00FA1AF5" w:rsidRPr="00E34026" w:rsidRDefault="001B15B8" w:rsidP="001B15B8">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๓. ลักษณะงานโดยสังเขป</w:t>
            </w:r>
            <w:r w:rsidRPr="00E34026">
              <w:rPr>
                <w:rFonts w:ascii="TH SarabunIT๙" w:hAnsi="TH SarabunIT๙" w:cs="TH SarabunIT๙"/>
                <w:cs/>
              </w:rPr>
              <w:t xml:space="preserve"> </w:t>
            </w:r>
            <w:r w:rsidR="00781C80" w:rsidRPr="00B17D5E">
              <w:rPr>
                <w:rFonts w:ascii="TH SarabunIT๙" w:hAnsi="TH SarabunIT๙" w:cs="TH SarabunIT๙"/>
                <w:sz w:val="32"/>
                <w:szCs w:val="32"/>
                <w:cs/>
              </w:rPr>
              <w:t>ผิวจราจรกว้าง 4.๐๐ เมตร ยาว 366.๐๐ เมตร หนา ๐.๑๕ เมตร หรือมีพื้นที่เทคอนกรีตไม่น้อยกว่า 1</w:t>
            </w:r>
            <w:r w:rsidR="00781C80" w:rsidRPr="00B17D5E">
              <w:rPr>
                <w:rFonts w:ascii="TH SarabunIT๙" w:hAnsi="TH SarabunIT๙" w:cs="TH SarabunIT๙"/>
                <w:sz w:val="32"/>
                <w:szCs w:val="32"/>
              </w:rPr>
              <w:t>,</w:t>
            </w:r>
            <w:r w:rsidR="00781C80" w:rsidRPr="00B17D5E">
              <w:rPr>
                <w:rFonts w:ascii="TH SarabunIT๙" w:hAnsi="TH SarabunIT๙" w:cs="TH SarabunIT๙"/>
                <w:sz w:val="32"/>
                <w:szCs w:val="32"/>
                <w:cs/>
              </w:rPr>
              <w:t>464.00 ตารางเมตร ไหล่ทางหินคลุกข้างละ ๐.5๐ เมตร ก่อสร้างตามแบบแปลนขององค์การบริหารส่วนตำบลหนเหล็กไฟ พร้อมติดตั้งป้ายประชาสัมพันธ์โครงการตามแบบมาตรฐานงานก่อสร้างขององค์การบริหารส่วนตำบล จำนวน ๑ ป้าย</w:t>
            </w:r>
          </w:p>
          <w:p w:rsidR="001B15B8" w:rsidRPr="00E34026" w:rsidRDefault="001B15B8" w:rsidP="001B15B8">
            <w:pPr>
              <w:pStyle w:val="a3"/>
              <w:rPr>
                <w:rFonts w:ascii="TH SarabunIT๙" w:hAnsi="TH SarabunIT๙" w:cs="TH SarabunIT๙"/>
                <w:b/>
                <w:bCs/>
                <w:sz w:val="36"/>
                <w:szCs w:val="36"/>
                <w:cs/>
              </w:rPr>
            </w:pPr>
            <w:r w:rsidRPr="00E34026">
              <w:rPr>
                <w:rFonts w:ascii="TH SarabunIT๙" w:hAnsi="TH SarabunIT๙" w:cs="TH SarabunIT๙"/>
                <w:b/>
                <w:bCs/>
                <w:sz w:val="36"/>
                <w:szCs w:val="36"/>
                <w:cs/>
              </w:rPr>
              <w:t xml:space="preserve">๔.ราคากลางคำนวณ ณ </w:t>
            </w:r>
            <w:r w:rsidRPr="00E34026">
              <w:rPr>
                <w:rFonts w:ascii="TH SarabunIT๙" w:hAnsi="TH SarabunIT๙" w:cs="TH SarabunIT๙"/>
                <w:sz w:val="36"/>
                <w:szCs w:val="36"/>
                <w:cs/>
              </w:rPr>
              <w:t>วันที่</w:t>
            </w:r>
            <w:r w:rsidR="00B66542" w:rsidRPr="00E34026">
              <w:rPr>
                <w:rFonts w:ascii="TH SarabunIT๙" w:hAnsi="TH SarabunIT๙" w:cs="TH SarabunIT๙"/>
                <w:sz w:val="36"/>
                <w:szCs w:val="36"/>
              </w:rPr>
              <w:t xml:space="preserve"> </w:t>
            </w:r>
            <w:r w:rsidR="00B66542" w:rsidRPr="00E34026">
              <w:rPr>
                <w:rFonts w:ascii="TH SarabunIT๙" w:hAnsi="TH SarabunIT๙" w:cs="TH SarabunIT๙"/>
                <w:sz w:val="36"/>
                <w:szCs w:val="36"/>
                <w:cs/>
              </w:rPr>
              <w:t>๑</w:t>
            </w:r>
            <w:r w:rsidR="002D703E">
              <w:rPr>
                <w:rFonts w:ascii="TH SarabunIT๙" w:hAnsi="TH SarabunIT๙" w:cs="TH SarabunIT๙" w:hint="cs"/>
                <w:sz w:val="36"/>
                <w:szCs w:val="36"/>
                <w:cs/>
              </w:rPr>
              <w:t>0</w:t>
            </w:r>
            <w:r w:rsidR="002D703E">
              <w:rPr>
                <w:rFonts w:ascii="TH SarabunIT๙" w:hAnsi="TH SarabunIT๙" w:cs="TH SarabunIT๙"/>
                <w:sz w:val="36"/>
                <w:szCs w:val="36"/>
                <w:cs/>
              </w:rPr>
              <w:t xml:space="preserve"> </w:t>
            </w:r>
            <w:r w:rsidR="002D703E">
              <w:rPr>
                <w:rFonts w:ascii="TH SarabunIT๙" w:hAnsi="TH SarabunIT๙" w:cs="TH SarabunIT๙" w:hint="cs"/>
                <w:sz w:val="36"/>
                <w:szCs w:val="36"/>
                <w:cs/>
              </w:rPr>
              <w:t>กุมภาพันธ์</w:t>
            </w:r>
            <w:r w:rsidR="00B66542" w:rsidRPr="00E34026">
              <w:rPr>
                <w:rFonts w:ascii="TH SarabunIT๙" w:hAnsi="TH SarabunIT๙" w:cs="TH SarabunIT๙"/>
                <w:sz w:val="36"/>
                <w:szCs w:val="36"/>
                <w:cs/>
              </w:rPr>
              <w:t xml:space="preserve"> ๒๕๕</w:t>
            </w:r>
            <w:r w:rsidR="002D703E">
              <w:rPr>
                <w:rFonts w:ascii="TH SarabunIT๙" w:hAnsi="TH SarabunIT๙" w:cs="TH SarabunIT๙" w:hint="cs"/>
                <w:sz w:val="36"/>
                <w:szCs w:val="36"/>
                <w:cs/>
              </w:rPr>
              <w:t>9</w:t>
            </w:r>
          </w:p>
          <w:p w:rsidR="001B15B8" w:rsidRPr="00E34026" w:rsidRDefault="001B15B8" w:rsidP="001B15B8">
            <w:pPr>
              <w:pStyle w:val="a3"/>
              <w:rPr>
                <w:rFonts w:ascii="TH SarabunIT๙" w:hAnsi="TH SarabunIT๙" w:cs="TH SarabunIT๙"/>
                <w:sz w:val="36"/>
                <w:szCs w:val="36"/>
                <w:cs/>
              </w:rPr>
            </w:pPr>
            <w:r w:rsidRPr="00E34026">
              <w:rPr>
                <w:rFonts w:ascii="TH SarabunIT๙" w:hAnsi="TH SarabunIT๙" w:cs="TH SarabunIT๙"/>
                <w:sz w:val="36"/>
                <w:szCs w:val="36"/>
                <w:cs/>
              </w:rPr>
              <w:t xml:space="preserve">เป็นเงิน </w:t>
            </w:r>
            <w:r w:rsidR="00B66542" w:rsidRPr="00E34026">
              <w:rPr>
                <w:rFonts w:ascii="TH SarabunIT๙" w:hAnsi="TH SarabunIT๙" w:cs="TH SarabunIT๙"/>
                <w:sz w:val="36"/>
                <w:szCs w:val="36"/>
                <w:cs/>
              </w:rPr>
              <w:t xml:space="preserve"> </w:t>
            </w:r>
            <w:r w:rsidR="00AF4BC7">
              <w:rPr>
                <w:rFonts w:ascii="TH SarabunIT๙" w:hAnsi="TH SarabunIT๙" w:cs="TH SarabunIT๙" w:hint="cs"/>
                <w:sz w:val="36"/>
                <w:szCs w:val="36"/>
                <w:cs/>
              </w:rPr>
              <w:t>887</w:t>
            </w:r>
            <w:r w:rsidR="00E34026">
              <w:rPr>
                <w:rFonts w:ascii="TH SarabunIT๙" w:hAnsi="TH SarabunIT๙" w:cs="TH SarabunIT๙"/>
                <w:sz w:val="36"/>
                <w:szCs w:val="36"/>
                <w:cs/>
              </w:rPr>
              <w:t>,</w:t>
            </w:r>
            <w:r w:rsidR="00AF4BC7">
              <w:rPr>
                <w:rFonts w:ascii="TH SarabunIT๙" w:hAnsi="TH SarabunIT๙" w:cs="TH SarabunIT๙" w:hint="cs"/>
                <w:sz w:val="36"/>
                <w:szCs w:val="36"/>
                <w:cs/>
              </w:rPr>
              <w:t>3</w:t>
            </w:r>
            <w:r w:rsidR="00B66542" w:rsidRPr="00E34026">
              <w:rPr>
                <w:rFonts w:ascii="TH SarabunIT๙" w:hAnsi="TH SarabunIT๙" w:cs="TH SarabunIT๙"/>
                <w:sz w:val="36"/>
                <w:szCs w:val="36"/>
                <w:cs/>
              </w:rPr>
              <w:t>๐๐.๐๐</w:t>
            </w:r>
            <w:r w:rsidRPr="00E34026">
              <w:rPr>
                <w:rFonts w:ascii="TH SarabunIT๙" w:hAnsi="TH SarabunIT๙" w:cs="TH SarabunIT๙"/>
                <w:sz w:val="36"/>
                <w:szCs w:val="36"/>
                <w:cs/>
              </w:rPr>
              <w:t xml:space="preserve"> บาท</w:t>
            </w:r>
            <w:r w:rsidR="00B66542" w:rsidRPr="00E34026">
              <w:rPr>
                <w:rFonts w:ascii="TH SarabunIT๙" w:hAnsi="TH SarabunIT๙" w:cs="TH SarabunIT๙"/>
                <w:sz w:val="36"/>
                <w:szCs w:val="36"/>
              </w:rPr>
              <w:t xml:space="preserve">  </w:t>
            </w:r>
            <w:r w:rsidR="00B66542" w:rsidRPr="00E34026">
              <w:rPr>
                <w:rFonts w:ascii="TH SarabunIT๙" w:hAnsi="TH SarabunIT๙" w:cs="TH SarabunIT๙"/>
                <w:sz w:val="36"/>
                <w:szCs w:val="36"/>
                <w:cs/>
              </w:rPr>
              <w:t>(</w:t>
            </w:r>
            <w:r w:rsidR="00AF4BC7">
              <w:rPr>
                <w:rFonts w:ascii="TH SarabunIT๙" w:hAnsi="TH SarabunIT๙" w:cs="TH SarabunIT๙" w:hint="cs"/>
                <w:sz w:val="36"/>
                <w:szCs w:val="36"/>
                <w:cs/>
              </w:rPr>
              <w:t>แปดแสนแปดหมื่นเจ็ดพันสามร้อยบาท</w:t>
            </w:r>
            <w:r w:rsidR="00B66542" w:rsidRPr="00E34026">
              <w:rPr>
                <w:rFonts w:ascii="TH SarabunIT๙" w:hAnsi="TH SarabunIT๙" w:cs="TH SarabunIT๙"/>
                <w:sz w:val="36"/>
                <w:szCs w:val="36"/>
                <w:cs/>
              </w:rPr>
              <w:t>ถ้วน)</w:t>
            </w:r>
          </w:p>
          <w:p w:rsidR="001B15B8" w:rsidRPr="00E34026" w:rsidRDefault="001B15B8" w:rsidP="001B15B8">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๕.บัญชีประมาณการราคากลาง</w:t>
            </w:r>
          </w:p>
          <w:p w:rsidR="001B15B8" w:rsidRPr="00E34026" w:rsidRDefault="00355D2A" w:rsidP="001B15B8">
            <w:pPr>
              <w:pStyle w:val="a3"/>
              <w:rPr>
                <w:rFonts w:ascii="TH SarabunIT๙" w:hAnsi="TH SarabunIT๙" w:cs="TH SarabunIT๙"/>
                <w:sz w:val="32"/>
                <w:szCs w:val="32"/>
                <w:cs/>
              </w:rPr>
            </w:pPr>
            <w:r w:rsidRPr="00E34026">
              <w:rPr>
                <w:rFonts w:ascii="TH SarabunIT๙" w:hAnsi="TH SarabunIT๙" w:cs="TH SarabunIT๙"/>
                <w:b/>
                <w:bCs/>
                <w:sz w:val="36"/>
                <w:szCs w:val="36"/>
                <w:cs/>
              </w:rPr>
              <w:t xml:space="preserve">        </w:t>
            </w:r>
            <w:r w:rsidR="001B15B8" w:rsidRPr="00E34026">
              <w:rPr>
                <w:rFonts w:ascii="TH SarabunIT๙" w:hAnsi="TH SarabunIT๙" w:cs="TH SarabunIT๙"/>
                <w:sz w:val="32"/>
                <w:szCs w:val="32"/>
                <w:cs/>
              </w:rPr>
              <w:t>๕.๑</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 xml:space="preserve">แบบแสดงรายการปริมาณงานและราคา (แบบ </w:t>
            </w:r>
            <w:proofErr w:type="spellStart"/>
            <w:r w:rsidRPr="00E34026">
              <w:rPr>
                <w:rFonts w:ascii="TH SarabunIT๙" w:hAnsi="TH SarabunIT๙" w:cs="TH SarabunIT๙"/>
                <w:sz w:val="32"/>
                <w:szCs w:val="32"/>
                <w:cs/>
              </w:rPr>
              <w:t>ปร</w:t>
            </w:r>
            <w:proofErr w:type="spellEnd"/>
            <w:r w:rsidRPr="00E34026">
              <w:rPr>
                <w:rFonts w:ascii="TH SarabunIT๙" w:hAnsi="TH SarabunIT๙" w:cs="TH SarabunIT๙"/>
                <w:sz w:val="32"/>
                <w:szCs w:val="32"/>
                <w:cs/>
              </w:rPr>
              <w:t>.๔)</w:t>
            </w:r>
          </w:p>
          <w:p w:rsidR="001B15B8" w:rsidRPr="00E34026" w:rsidRDefault="00355D2A" w:rsidP="001B15B8">
            <w:pPr>
              <w:pStyle w:val="a3"/>
              <w:rPr>
                <w:rFonts w:ascii="TH SarabunIT๙" w:hAnsi="TH SarabunIT๙" w:cs="TH SarabunIT๙"/>
                <w:sz w:val="32"/>
                <w:szCs w:val="32"/>
                <w:cs/>
              </w:rPr>
            </w:pPr>
            <w:r w:rsidRPr="00E34026">
              <w:rPr>
                <w:rFonts w:ascii="TH SarabunIT๙" w:hAnsi="TH SarabunIT๙" w:cs="TH SarabunIT๙"/>
                <w:sz w:val="32"/>
                <w:szCs w:val="32"/>
                <w:cs/>
              </w:rPr>
              <w:t xml:space="preserve">         </w:t>
            </w:r>
            <w:r w:rsidR="001B15B8" w:rsidRPr="00E34026">
              <w:rPr>
                <w:rFonts w:ascii="TH SarabunIT๙" w:hAnsi="TH SarabunIT๙" w:cs="TH SarabunIT๙"/>
                <w:sz w:val="32"/>
                <w:szCs w:val="32"/>
                <w:cs/>
              </w:rPr>
              <w:t>๕.๒</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 xml:space="preserve">แบบสรุปค่าก่อสร้าง  (แบบ </w:t>
            </w:r>
            <w:proofErr w:type="spellStart"/>
            <w:r w:rsidRPr="00E34026">
              <w:rPr>
                <w:rFonts w:ascii="TH SarabunIT๙" w:hAnsi="TH SarabunIT๙" w:cs="TH SarabunIT๙"/>
                <w:sz w:val="32"/>
                <w:szCs w:val="32"/>
                <w:cs/>
              </w:rPr>
              <w:t>ปร</w:t>
            </w:r>
            <w:proofErr w:type="spellEnd"/>
            <w:r w:rsidRPr="00E34026">
              <w:rPr>
                <w:rFonts w:ascii="TH SarabunIT๙" w:hAnsi="TH SarabunIT๙" w:cs="TH SarabunIT๙"/>
                <w:sz w:val="32"/>
                <w:szCs w:val="32"/>
                <w:cs/>
              </w:rPr>
              <w:t>.๕)</w:t>
            </w:r>
          </w:p>
          <w:p w:rsidR="001B15B8" w:rsidRPr="00E34026" w:rsidRDefault="001B15B8" w:rsidP="001B15B8">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๖.รายชื่อคณะกรรมการกำหนดราคากลาง</w:t>
            </w:r>
          </w:p>
          <w:p w:rsidR="001B15B8" w:rsidRPr="00E34026" w:rsidRDefault="001B15B8" w:rsidP="001B15B8">
            <w:pPr>
              <w:pStyle w:val="a3"/>
              <w:rPr>
                <w:rFonts w:ascii="TH SarabunIT๙" w:hAnsi="TH SarabunIT๙" w:cs="TH SarabunIT๙"/>
                <w:sz w:val="32"/>
                <w:szCs w:val="32"/>
              </w:rPr>
            </w:pPr>
            <w:r w:rsidRPr="00E34026">
              <w:rPr>
                <w:rFonts w:ascii="TH SarabunIT๙" w:hAnsi="TH SarabunIT๙" w:cs="TH SarabunIT๙"/>
                <w:b/>
                <w:bCs/>
                <w:sz w:val="36"/>
                <w:szCs w:val="36"/>
              </w:rPr>
              <w:t xml:space="preserve"> </w:t>
            </w:r>
            <w:r w:rsidR="00355D2A" w:rsidRPr="00E34026">
              <w:rPr>
                <w:rFonts w:ascii="TH SarabunIT๙" w:hAnsi="TH SarabunIT๙" w:cs="TH SarabunIT๙"/>
                <w:b/>
                <w:bCs/>
                <w:sz w:val="36"/>
                <w:szCs w:val="36"/>
              </w:rPr>
              <w:t xml:space="preserve">       </w:t>
            </w:r>
            <w:r w:rsidR="00355D2A" w:rsidRPr="00E34026">
              <w:rPr>
                <w:rFonts w:ascii="TH SarabunIT๙" w:hAnsi="TH SarabunIT๙" w:cs="TH SarabunIT๙"/>
                <w:sz w:val="32"/>
                <w:szCs w:val="32"/>
                <w:cs/>
              </w:rPr>
              <w:t>๖.๑ นาย</w:t>
            </w:r>
            <w:proofErr w:type="spellStart"/>
            <w:r w:rsidR="00355D2A" w:rsidRPr="00E34026">
              <w:rPr>
                <w:rFonts w:ascii="TH SarabunIT๙" w:hAnsi="TH SarabunIT๙" w:cs="TH SarabunIT๙"/>
                <w:sz w:val="32"/>
                <w:szCs w:val="32"/>
                <w:cs/>
              </w:rPr>
              <w:t>ชวิน</w:t>
            </w:r>
            <w:proofErr w:type="spellEnd"/>
            <w:r w:rsidR="00355D2A" w:rsidRPr="00E34026">
              <w:rPr>
                <w:rFonts w:ascii="TH SarabunIT๙" w:hAnsi="TH SarabunIT๙" w:cs="TH SarabunIT๙"/>
                <w:sz w:val="32"/>
                <w:szCs w:val="32"/>
                <w:cs/>
              </w:rPr>
              <w:t>โรจน์ รุ่งเสือ</w:t>
            </w:r>
            <w:proofErr w:type="spellStart"/>
            <w:r w:rsidR="00355D2A" w:rsidRPr="00E34026">
              <w:rPr>
                <w:rFonts w:ascii="TH SarabunIT๙" w:hAnsi="TH SarabunIT๙" w:cs="TH SarabunIT๙"/>
                <w:sz w:val="32"/>
                <w:szCs w:val="32"/>
                <w:cs/>
              </w:rPr>
              <w:t>สอาด</w:t>
            </w:r>
            <w:proofErr w:type="spellEnd"/>
            <w:r w:rsidR="00355D2A" w:rsidRPr="00E34026">
              <w:rPr>
                <w:rFonts w:ascii="TH SarabunIT๙" w:hAnsi="TH SarabunIT๙" w:cs="TH SarabunIT๙"/>
                <w:sz w:val="32"/>
                <w:szCs w:val="32"/>
                <w:cs/>
              </w:rPr>
              <w:t xml:space="preserve">            ตำแหน่ง</w:t>
            </w:r>
            <w:r w:rsidR="00D25CDB" w:rsidRPr="00E34026">
              <w:rPr>
                <w:rFonts w:ascii="TH SarabunIT๙" w:hAnsi="TH SarabunIT๙" w:cs="TH SarabunIT๙"/>
                <w:sz w:val="32"/>
                <w:szCs w:val="32"/>
                <w:cs/>
              </w:rPr>
              <w:t xml:space="preserve">   </w:t>
            </w:r>
            <w:r w:rsidR="00781C80">
              <w:rPr>
                <w:rFonts w:ascii="TH SarabunIT๙" w:hAnsi="TH SarabunIT๙" w:cs="TH SarabunIT๙"/>
                <w:sz w:val="32"/>
                <w:szCs w:val="32"/>
                <w:cs/>
              </w:rPr>
              <w:t xml:space="preserve">ผู้อำนวยการกองช่าง </w:t>
            </w:r>
            <w:r w:rsidR="00355D2A" w:rsidRPr="00E34026">
              <w:rPr>
                <w:rFonts w:ascii="TH SarabunIT๙" w:hAnsi="TH SarabunIT๙" w:cs="TH SarabunIT๙"/>
                <w:sz w:val="32"/>
                <w:szCs w:val="32"/>
                <w:cs/>
              </w:rPr>
              <w:t xml:space="preserve"> </w:t>
            </w:r>
          </w:p>
          <w:p w:rsidR="00355D2A" w:rsidRPr="00E34026" w:rsidRDefault="00355D2A" w:rsidP="001B15B8">
            <w:pPr>
              <w:pStyle w:val="a3"/>
              <w:rPr>
                <w:rFonts w:ascii="TH SarabunIT๙" w:hAnsi="TH SarabunIT๙" w:cs="TH SarabunIT๙"/>
                <w:sz w:val="32"/>
                <w:szCs w:val="32"/>
              </w:rPr>
            </w:pPr>
            <w:r w:rsidRPr="00E34026">
              <w:rPr>
                <w:rFonts w:ascii="TH SarabunIT๙" w:hAnsi="TH SarabunIT๙" w:cs="TH SarabunIT๙"/>
                <w:sz w:val="32"/>
                <w:szCs w:val="32"/>
                <w:cs/>
              </w:rPr>
              <w:t xml:space="preserve">         ๖.๒ นายกิตติศักดิ์ เกตุงาม                  ตำแหน่ง</w:t>
            </w:r>
            <w:r w:rsidR="00D25CDB" w:rsidRPr="00E34026">
              <w:rPr>
                <w:rFonts w:ascii="TH SarabunIT๙" w:hAnsi="TH SarabunIT๙" w:cs="TH SarabunIT๙"/>
                <w:sz w:val="32"/>
                <w:szCs w:val="32"/>
                <w:cs/>
              </w:rPr>
              <w:t xml:space="preserve">   หัวหน้าฝ่ายก่อสร้าง </w:t>
            </w:r>
          </w:p>
          <w:p w:rsidR="00355D2A" w:rsidRPr="00E34026" w:rsidRDefault="00355D2A" w:rsidP="001B15B8">
            <w:pPr>
              <w:pStyle w:val="a3"/>
              <w:rPr>
                <w:rFonts w:ascii="TH SarabunIT๙" w:hAnsi="TH SarabunIT๙" w:cs="TH SarabunIT๙"/>
                <w:sz w:val="32"/>
                <w:szCs w:val="32"/>
                <w:cs/>
              </w:rPr>
            </w:pPr>
            <w:r w:rsidRPr="00E34026">
              <w:rPr>
                <w:rFonts w:ascii="TH SarabunIT๙" w:hAnsi="TH SarabunIT๙" w:cs="TH SarabunIT๙"/>
                <w:sz w:val="32"/>
                <w:szCs w:val="32"/>
                <w:cs/>
              </w:rPr>
              <w:t xml:space="preserve">         ๖.๓ นายธรรมนูญ มากภิรมย์  </w:t>
            </w:r>
            <w:r w:rsidR="00FA1AF5" w:rsidRPr="00E34026">
              <w:rPr>
                <w:rFonts w:ascii="TH SarabunIT๙" w:hAnsi="TH SarabunIT๙" w:cs="TH SarabunIT๙"/>
                <w:sz w:val="32"/>
                <w:szCs w:val="32"/>
                <w:cs/>
              </w:rPr>
              <w:t xml:space="preserve">             ตำแหน่ง</w:t>
            </w:r>
            <w:r w:rsidR="00D25CDB" w:rsidRPr="00E34026">
              <w:rPr>
                <w:rFonts w:ascii="TH SarabunIT๙" w:hAnsi="TH SarabunIT๙" w:cs="TH SarabunIT๙"/>
                <w:sz w:val="32"/>
                <w:szCs w:val="32"/>
                <w:cs/>
              </w:rPr>
              <w:t xml:space="preserve">   </w:t>
            </w:r>
            <w:r w:rsidR="00781C80">
              <w:rPr>
                <w:rFonts w:ascii="TH SarabunIT๙" w:hAnsi="TH SarabunIT๙" w:cs="TH SarabunIT๙"/>
                <w:sz w:val="32"/>
                <w:szCs w:val="32"/>
                <w:cs/>
              </w:rPr>
              <w:t>วิศวกรโยธา</w:t>
            </w:r>
            <w:r w:rsidR="00781C80">
              <w:rPr>
                <w:rFonts w:ascii="TH SarabunIT๙" w:hAnsi="TH SarabunIT๙" w:cs="TH SarabunIT๙" w:hint="cs"/>
                <w:sz w:val="32"/>
                <w:szCs w:val="32"/>
                <w:cs/>
              </w:rPr>
              <w:t>ปฏิบัติการ</w:t>
            </w:r>
          </w:p>
        </w:tc>
      </w:tr>
    </w:tbl>
    <w:p w:rsidR="00355D2A" w:rsidRPr="00E34026" w:rsidRDefault="002470E2" w:rsidP="00355D2A">
      <w:pPr>
        <w:pStyle w:val="a3"/>
        <w:rPr>
          <w:rFonts w:ascii="TH SarabunIT๙" w:hAnsi="TH SarabunIT๙" w:cs="TH SarabunIT๙"/>
          <w:b/>
          <w:bCs/>
          <w:color w:val="FF0000"/>
          <w:sz w:val="32"/>
          <w:szCs w:val="32"/>
        </w:rPr>
      </w:pPr>
      <w:r w:rsidRPr="00E34026">
        <w:rPr>
          <w:rFonts w:ascii="TH SarabunIT๙" w:hAnsi="TH SarabunIT๙" w:cs="TH SarabunIT๙"/>
          <w:b/>
          <w:bCs/>
          <w:color w:val="FF0000"/>
          <w:sz w:val="36"/>
          <w:szCs w:val="36"/>
          <w:cs/>
        </w:rPr>
        <w:t xml:space="preserve">หมายเหตุ   </w:t>
      </w:r>
      <w:r w:rsidRPr="00E34026">
        <w:rPr>
          <w:rFonts w:ascii="TH SarabunIT๙" w:hAnsi="TH SarabunIT๙" w:cs="TH SarabunIT๙"/>
          <w:b/>
          <w:bCs/>
          <w:color w:val="FF0000"/>
          <w:sz w:val="32"/>
          <w:szCs w:val="32"/>
          <w:cs/>
        </w:rPr>
        <w:t xml:space="preserve">บัญชีประมาณการราคากลางสามารถดาวน์โหลดได้ที่ </w:t>
      </w:r>
      <w:r w:rsidRPr="00E34026">
        <w:rPr>
          <w:rFonts w:ascii="TH SarabunIT๙" w:hAnsi="TH SarabunIT๙" w:cs="TH SarabunIT๙"/>
          <w:b/>
          <w:bCs/>
          <w:color w:val="FF0000"/>
          <w:sz w:val="32"/>
          <w:szCs w:val="32"/>
        </w:rPr>
        <w:t>ww.gprocurement.go.th</w:t>
      </w: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2470E2" w:rsidRPr="00E34026" w:rsidRDefault="002470E2" w:rsidP="00355D2A">
      <w:pPr>
        <w:pStyle w:val="a3"/>
        <w:rPr>
          <w:rFonts w:ascii="TH SarabunIT๙" w:hAnsi="TH SarabunIT๙" w:cs="TH SarabunIT๙"/>
          <w:b/>
          <w:bCs/>
          <w:sz w:val="36"/>
          <w:szCs w:val="36"/>
        </w:rPr>
      </w:pPr>
    </w:p>
    <w:p w:rsidR="00355D2A" w:rsidRPr="00E34026" w:rsidRDefault="00355D2A" w:rsidP="00D25CDB">
      <w:pPr>
        <w:pStyle w:val="a3"/>
        <w:jc w:val="center"/>
        <w:rPr>
          <w:rFonts w:ascii="TH SarabunIT๙" w:hAnsi="TH SarabunIT๙" w:cs="TH SarabunIT๙"/>
          <w:b/>
          <w:bCs/>
          <w:sz w:val="36"/>
          <w:szCs w:val="36"/>
        </w:rPr>
      </w:pPr>
      <w:r w:rsidRPr="00E34026">
        <w:rPr>
          <w:rFonts w:ascii="TH SarabunIT๙" w:hAnsi="TH SarabunIT๙" w:cs="TH SarabunIT๙"/>
          <w:b/>
          <w:bCs/>
          <w:sz w:val="36"/>
          <w:szCs w:val="36"/>
          <w:cs/>
        </w:rPr>
        <w:t>ตารางแสดงวงเงินงบประมาณที่ได้รับและรายละเอียดค่าใช้จ่ายในการจ้างก่อสร้าง</w:t>
      </w:r>
    </w:p>
    <w:p w:rsidR="00355D2A" w:rsidRPr="00E34026" w:rsidRDefault="00355D2A" w:rsidP="00355D2A">
      <w:pPr>
        <w:pStyle w:val="a3"/>
        <w:jc w:val="center"/>
        <w:rPr>
          <w:rFonts w:ascii="TH SarabunIT๙" w:hAnsi="TH SarabunIT๙" w:cs="TH SarabunIT๙"/>
          <w:b/>
          <w:bCs/>
          <w:sz w:val="16"/>
          <w:szCs w:val="16"/>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355D2A" w:rsidRPr="00E34026" w:rsidTr="00AF35FA">
        <w:trPr>
          <w:trHeight w:val="386"/>
        </w:trPr>
        <w:tc>
          <w:tcPr>
            <w:tcW w:w="10207" w:type="dxa"/>
          </w:tcPr>
          <w:p w:rsidR="00E34026" w:rsidRPr="00E34026" w:rsidRDefault="00E34026" w:rsidP="00E34026">
            <w:pPr>
              <w:pStyle w:val="a3"/>
              <w:rPr>
                <w:rFonts w:ascii="TH SarabunIT๙" w:hAnsi="TH SarabunIT๙" w:cs="TH SarabunIT๙"/>
                <w:sz w:val="32"/>
                <w:szCs w:val="32"/>
                <w:cs/>
              </w:rPr>
            </w:pPr>
            <w:r w:rsidRPr="00E34026">
              <w:rPr>
                <w:rFonts w:ascii="TH SarabunIT๙" w:hAnsi="TH SarabunIT๙" w:cs="TH SarabunIT๙"/>
                <w:b/>
                <w:bCs/>
                <w:sz w:val="36"/>
                <w:szCs w:val="36"/>
                <w:cs/>
              </w:rPr>
              <w:t>๑.ชื่อโครงการ</w:t>
            </w:r>
            <w:r w:rsidRPr="00E34026">
              <w:rPr>
                <w:rFonts w:ascii="TH SarabunIT๙" w:hAnsi="TH SarabunIT๙" w:cs="TH SarabunIT๙"/>
                <w:cs/>
              </w:rPr>
              <w:t xml:space="preserve"> </w:t>
            </w:r>
            <w:r w:rsidR="00AF4BC7">
              <w:rPr>
                <w:rFonts w:ascii="TH SarabunIT๙" w:hAnsi="TH SarabunIT๙" w:cs="TH SarabunIT๙" w:hint="cs"/>
                <w:cs/>
              </w:rPr>
              <w:t xml:space="preserve"> </w:t>
            </w:r>
            <w:r w:rsidR="00AF4BC7">
              <w:rPr>
                <w:rFonts w:ascii="TH SarabunIT๙" w:hAnsi="TH SarabunIT๙" w:cs="TH SarabunIT๙"/>
                <w:sz w:val="32"/>
                <w:szCs w:val="32"/>
                <w:cs/>
              </w:rPr>
              <w:t>ก่อสร้างถนนคอนกรีตเสริมเหล็ก ซอย</w:t>
            </w:r>
            <w:r w:rsidR="00AF4BC7">
              <w:rPr>
                <w:rFonts w:ascii="TH SarabunIT๙" w:hAnsi="TH SarabunIT๙" w:cs="TH SarabunIT๙" w:hint="cs"/>
                <w:sz w:val="32"/>
                <w:szCs w:val="32"/>
                <w:cs/>
              </w:rPr>
              <w:t>ฉ่ำชื่น</w:t>
            </w:r>
            <w:r w:rsidR="00AF4BC7">
              <w:rPr>
                <w:rFonts w:ascii="TH SarabunIT๙" w:hAnsi="TH SarabunIT๙" w:cs="TH SarabunIT๙"/>
                <w:sz w:val="32"/>
                <w:szCs w:val="32"/>
                <w:cs/>
              </w:rPr>
              <w:t xml:space="preserve"> หมู่ที่ ๑</w:t>
            </w:r>
            <w:r w:rsidR="00AF4BC7">
              <w:rPr>
                <w:rFonts w:ascii="TH SarabunIT๙" w:hAnsi="TH SarabunIT๙" w:cs="TH SarabunIT๙" w:hint="cs"/>
                <w:sz w:val="32"/>
                <w:szCs w:val="32"/>
                <w:cs/>
              </w:rPr>
              <w:t>5</w:t>
            </w:r>
            <w:r w:rsidR="00AF4BC7">
              <w:rPr>
                <w:rFonts w:ascii="TH SarabunIT๙" w:hAnsi="TH SarabunIT๙" w:cs="TH SarabunIT๙"/>
                <w:sz w:val="32"/>
                <w:szCs w:val="32"/>
                <w:cs/>
              </w:rPr>
              <w:t xml:space="preserve"> บ้าน</w:t>
            </w:r>
            <w:r w:rsidR="00AF4BC7">
              <w:rPr>
                <w:rFonts w:ascii="TH SarabunIT๙" w:hAnsi="TH SarabunIT๙" w:cs="TH SarabunIT๙" w:hint="cs"/>
                <w:sz w:val="32"/>
                <w:szCs w:val="32"/>
                <w:cs/>
              </w:rPr>
              <w:t>หนองขอนเหนือ</w:t>
            </w:r>
            <w:r w:rsidRPr="00E34026">
              <w:rPr>
                <w:rFonts w:ascii="TH SarabunIT๙" w:hAnsi="TH SarabunIT๙" w:cs="TH SarabunIT๙"/>
                <w:sz w:val="32"/>
                <w:szCs w:val="32"/>
                <w:cs/>
              </w:rPr>
              <w:t xml:space="preserve">  อำเภอหัวหิน</w:t>
            </w:r>
            <w:r w:rsidR="00AF4BC7">
              <w:rPr>
                <w:rFonts w:ascii="TH SarabunIT๙" w:hAnsi="TH SarabunIT๙" w:cs="TH SarabunIT๙" w:hint="cs"/>
                <w:sz w:val="32"/>
                <w:szCs w:val="32"/>
                <w:cs/>
              </w:rPr>
              <w:t xml:space="preserve">        </w:t>
            </w:r>
            <w:r w:rsidRPr="00E34026">
              <w:rPr>
                <w:rFonts w:ascii="TH SarabunIT๙" w:hAnsi="TH SarabunIT๙" w:cs="TH SarabunIT๙"/>
                <w:sz w:val="32"/>
                <w:szCs w:val="32"/>
                <w:cs/>
              </w:rPr>
              <w:t xml:space="preserve"> จังหวัดประจวบคีรีขันธ์</w:t>
            </w:r>
          </w:p>
          <w:p w:rsidR="00E34026" w:rsidRPr="00E34026" w:rsidRDefault="00E34026" w:rsidP="00E34026">
            <w:pPr>
              <w:pStyle w:val="a3"/>
              <w:rPr>
                <w:rFonts w:ascii="TH SarabunIT๙" w:hAnsi="TH SarabunIT๙" w:cs="TH SarabunIT๙"/>
                <w:b/>
                <w:bCs/>
                <w:sz w:val="36"/>
                <w:szCs w:val="36"/>
                <w:cs/>
              </w:rPr>
            </w:pPr>
            <w:r w:rsidRPr="00E34026">
              <w:rPr>
                <w:rFonts w:ascii="TH SarabunIT๙" w:hAnsi="TH SarabunIT๙" w:cs="TH SarabunIT๙"/>
                <w:b/>
                <w:bCs/>
                <w:sz w:val="36"/>
                <w:szCs w:val="36"/>
                <w:cs/>
              </w:rPr>
              <w:t>/หน่วยงานเจ้าของโครงการ</w:t>
            </w:r>
            <w:r w:rsidRPr="00E34026">
              <w:rPr>
                <w:rFonts w:ascii="TH SarabunIT๙" w:hAnsi="TH SarabunIT๙" w:cs="TH SarabunIT๙"/>
                <w:b/>
                <w:bCs/>
                <w:sz w:val="36"/>
                <w:szCs w:val="36"/>
              </w:rPr>
              <w:t xml:space="preserve"> </w:t>
            </w:r>
            <w:r w:rsidRPr="00E34026">
              <w:rPr>
                <w:rFonts w:ascii="TH SarabunIT๙" w:hAnsi="TH SarabunIT๙" w:cs="TH SarabunIT๙"/>
                <w:sz w:val="32"/>
                <w:szCs w:val="32"/>
                <w:cs/>
              </w:rPr>
              <w:t>กองช่าง องค์การบริหารส่วนตำบลหินเหล็กไฟ</w:t>
            </w:r>
          </w:p>
          <w:p w:rsidR="00E34026" w:rsidRPr="00E34026" w:rsidRDefault="00E34026" w:rsidP="00E34026">
            <w:pPr>
              <w:pStyle w:val="a3"/>
              <w:rPr>
                <w:rFonts w:ascii="TH SarabunIT๙" w:hAnsi="TH SarabunIT๙" w:cs="TH SarabunIT๙"/>
                <w:b/>
                <w:bCs/>
                <w:sz w:val="36"/>
                <w:szCs w:val="36"/>
              </w:rPr>
            </w:pPr>
            <w:r w:rsidRPr="00E34026">
              <w:rPr>
                <w:rFonts w:ascii="TH SarabunIT๙" w:hAnsi="TH SarabunIT๙" w:cs="TH SarabunIT๙"/>
                <w:b/>
                <w:bCs/>
                <w:sz w:val="36"/>
                <w:szCs w:val="36"/>
                <w:cs/>
              </w:rPr>
              <w:t xml:space="preserve">๒.วงเงินงบประมาณที่ได้รับจัดสรร </w:t>
            </w:r>
            <w:r w:rsidRPr="00E34026">
              <w:rPr>
                <w:rFonts w:ascii="TH SarabunIT๙" w:hAnsi="TH SarabunIT๙" w:cs="TH SarabunIT๙"/>
                <w:sz w:val="36"/>
                <w:szCs w:val="36"/>
                <w:cs/>
              </w:rPr>
              <w:t xml:space="preserve">จำนวนเงิน </w:t>
            </w:r>
            <w:r w:rsidR="00AF4BC7">
              <w:rPr>
                <w:rFonts w:ascii="TH SarabunIT๙" w:hAnsi="TH SarabunIT๙" w:cs="TH SarabunIT๙" w:hint="cs"/>
                <w:sz w:val="32"/>
                <w:szCs w:val="32"/>
                <w:cs/>
              </w:rPr>
              <w:t>545</w:t>
            </w:r>
            <w:r w:rsidR="00AF4BC7">
              <w:rPr>
                <w:rFonts w:ascii="TH SarabunIT๙" w:hAnsi="TH SarabunIT๙" w:cs="TH SarabunIT๙"/>
                <w:sz w:val="32"/>
                <w:szCs w:val="32"/>
                <w:cs/>
              </w:rPr>
              <w:t>,</w:t>
            </w:r>
            <w:r w:rsidR="00AF4BC7">
              <w:rPr>
                <w:rFonts w:ascii="TH SarabunIT๙" w:hAnsi="TH SarabunIT๙" w:cs="TH SarabunIT๙" w:hint="cs"/>
                <w:sz w:val="32"/>
                <w:szCs w:val="32"/>
                <w:cs/>
              </w:rPr>
              <w:t>5</w:t>
            </w:r>
            <w:r w:rsidRPr="00E34026">
              <w:rPr>
                <w:rFonts w:ascii="TH SarabunIT๙" w:hAnsi="TH SarabunIT๙" w:cs="TH SarabunIT๙"/>
                <w:sz w:val="32"/>
                <w:szCs w:val="32"/>
                <w:cs/>
              </w:rPr>
              <w:t>๐๐.๐๐ บาท</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w:t>
            </w:r>
            <w:r w:rsidR="00AF4BC7">
              <w:rPr>
                <w:rFonts w:ascii="TH SarabunIT๙" w:hAnsi="TH SarabunIT๙" w:cs="TH SarabunIT๙" w:hint="cs"/>
                <w:sz w:val="32"/>
                <w:szCs w:val="32"/>
                <w:cs/>
              </w:rPr>
              <w:t>ห้าแสนสี่หมื่นห้าพันห้าร้อยบาท</w:t>
            </w:r>
            <w:r w:rsidRPr="00E34026">
              <w:rPr>
                <w:rFonts w:ascii="TH SarabunIT๙" w:hAnsi="TH SarabunIT๙" w:cs="TH SarabunIT๙"/>
                <w:sz w:val="32"/>
                <w:szCs w:val="32"/>
                <w:cs/>
              </w:rPr>
              <w:t>ถ้วน)</w:t>
            </w:r>
          </w:p>
          <w:p w:rsidR="00E34026" w:rsidRPr="00E34026" w:rsidRDefault="00E34026" w:rsidP="00E34026">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๓. ลักษณะงานโดยสังเขป</w:t>
            </w:r>
            <w:r w:rsidRPr="00E34026">
              <w:rPr>
                <w:rFonts w:ascii="TH SarabunIT๙" w:hAnsi="TH SarabunIT๙" w:cs="TH SarabunIT๙"/>
                <w:cs/>
              </w:rPr>
              <w:t xml:space="preserve"> </w:t>
            </w:r>
            <w:r w:rsidR="001A3AD1">
              <w:rPr>
                <w:rFonts w:ascii="TH SarabunIT๙" w:hAnsi="TH SarabunIT๙" w:cs="TH SarabunIT๙" w:hint="cs"/>
                <w:sz w:val="32"/>
                <w:szCs w:val="32"/>
                <w:cs/>
              </w:rPr>
              <w:t xml:space="preserve"> </w:t>
            </w:r>
            <w:r w:rsidR="001A3AD1" w:rsidRPr="00B17D5E">
              <w:rPr>
                <w:rFonts w:ascii="TH SarabunIT๙" w:hAnsi="TH SarabunIT๙" w:cs="TH SarabunIT๙"/>
                <w:sz w:val="32"/>
                <w:szCs w:val="32"/>
                <w:cs/>
              </w:rPr>
              <w:t>(ช่วงที่ 1) ผิวจราจรกว้าง 4.๐๐ เมตร ยาว 170.๐๐ เมตร หนา ๐.๑๕ เมตร หรือมีพื้นที่เทคอนกรีตไม่น้อยกว่า 680.00 ตารางเมตร ไหล่ทางหินคลุกข้างละ ๐.5๐ เมตร (ช่วงที่ 2) ผิวจราจรกว้าง 2.5๐ เมตร ยาว 77.๐๐ เมตร หนา ๐.๑๕ เมตร หรือมีพื้นที่เทคอนกรีตไม่น้อยกว่า 192.50 ตารางเมตร ไหล่ทางหินคลุกข้างละ ๐.2๐ เมตร ก่อสร้างตามแบบแปลนขององค์การบริหารส่วนตำบลหนเหล็กไฟ พร้อมติดตั้งป้ายประชาสัมพันธ์โครงการตามแบบมาตรฐานงานก่อสร้างขององค์การบริหารส่วนตำบล จำนวน ๑ ป้าย</w:t>
            </w:r>
          </w:p>
          <w:p w:rsidR="00E34026" w:rsidRPr="00E34026" w:rsidRDefault="00E34026" w:rsidP="00E34026">
            <w:pPr>
              <w:pStyle w:val="a3"/>
              <w:rPr>
                <w:rFonts w:ascii="TH SarabunIT๙" w:hAnsi="TH SarabunIT๙" w:cs="TH SarabunIT๙"/>
                <w:b/>
                <w:bCs/>
                <w:sz w:val="36"/>
                <w:szCs w:val="36"/>
                <w:cs/>
              </w:rPr>
            </w:pPr>
            <w:r w:rsidRPr="00E34026">
              <w:rPr>
                <w:rFonts w:ascii="TH SarabunIT๙" w:hAnsi="TH SarabunIT๙" w:cs="TH SarabunIT๙"/>
                <w:b/>
                <w:bCs/>
                <w:sz w:val="36"/>
                <w:szCs w:val="36"/>
                <w:cs/>
              </w:rPr>
              <w:t xml:space="preserve">๔.ราคากลางคำนวณ ณ </w:t>
            </w:r>
            <w:r w:rsidRPr="00E34026">
              <w:rPr>
                <w:rFonts w:ascii="TH SarabunIT๙" w:hAnsi="TH SarabunIT๙" w:cs="TH SarabunIT๙"/>
                <w:sz w:val="36"/>
                <w:szCs w:val="36"/>
                <w:cs/>
              </w:rPr>
              <w:t>วันที่</w:t>
            </w:r>
            <w:r w:rsidRPr="00E34026">
              <w:rPr>
                <w:rFonts w:ascii="TH SarabunIT๙" w:hAnsi="TH SarabunIT๙" w:cs="TH SarabunIT๙"/>
                <w:sz w:val="36"/>
                <w:szCs w:val="36"/>
              </w:rPr>
              <w:t xml:space="preserve"> </w:t>
            </w:r>
            <w:r w:rsidR="002D703E">
              <w:rPr>
                <w:rFonts w:ascii="TH SarabunIT๙" w:hAnsi="TH SarabunIT๙" w:cs="TH SarabunIT๙"/>
                <w:sz w:val="36"/>
                <w:szCs w:val="36"/>
                <w:cs/>
              </w:rPr>
              <w:t>๑</w:t>
            </w:r>
            <w:r w:rsidR="002D703E">
              <w:rPr>
                <w:rFonts w:ascii="TH SarabunIT๙" w:hAnsi="TH SarabunIT๙" w:cs="TH SarabunIT๙" w:hint="cs"/>
                <w:sz w:val="36"/>
                <w:szCs w:val="36"/>
                <w:cs/>
              </w:rPr>
              <w:t>0</w:t>
            </w:r>
            <w:r w:rsidR="002D703E">
              <w:rPr>
                <w:rFonts w:ascii="TH SarabunIT๙" w:hAnsi="TH SarabunIT๙" w:cs="TH SarabunIT๙"/>
                <w:sz w:val="36"/>
                <w:szCs w:val="36"/>
                <w:cs/>
              </w:rPr>
              <w:t xml:space="preserve"> </w:t>
            </w:r>
            <w:r w:rsidR="002D703E">
              <w:rPr>
                <w:rFonts w:ascii="TH SarabunIT๙" w:hAnsi="TH SarabunIT๙" w:cs="TH SarabunIT๙" w:hint="cs"/>
                <w:sz w:val="36"/>
                <w:szCs w:val="36"/>
                <w:cs/>
              </w:rPr>
              <w:t>กุมภาพันธ์</w:t>
            </w:r>
            <w:r w:rsidR="002D703E">
              <w:rPr>
                <w:rFonts w:ascii="TH SarabunIT๙" w:hAnsi="TH SarabunIT๙" w:cs="TH SarabunIT๙"/>
                <w:sz w:val="36"/>
                <w:szCs w:val="36"/>
                <w:cs/>
              </w:rPr>
              <w:t xml:space="preserve"> ๒๕๕</w:t>
            </w:r>
            <w:r w:rsidR="002D703E">
              <w:rPr>
                <w:rFonts w:ascii="TH SarabunIT๙" w:hAnsi="TH SarabunIT๙" w:cs="TH SarabunIT๙" w:hint="cs"/>
                <w:sz w:val="36"/>
                <w:szCs w:val="36"/>
                <w:cs/>
              </w:rPr>
              <w:t>9</w:t>
            </w:r>
          </w:p>
          <w:p w:rsidR="00E34026" w:rsidRPr="00E34026" w:rsidRDefault="00E34026" w:rsidP="00E34026">
            <w:pPr>
              <w:pStyle w:val="a3"/>
              <w:rPr>
                <w:rFonts w:ascii="TH SarabunIT๙" w:hAnsi="TH SarabunIT๙" w:cs="TH SarabunIT๙"/>
                <w:sz w:val="36"/>
                <w:szCs w:val="36"/>
                <w:cs/>
              </w:rPr>
            </w:pPr>
            <w:r w:rsidRPr="00E34026">
              <w:rPr>
                <w:rFonts w:ascii="TH SarabunIT๙" w:hAnsi="TH SarabunIT๙" w:cs="TH SarabunIT๙"/>
                <w:sz w:val="36"/>
                <w:szCs w:val="36"/>
                <w:cs/>
              </w:rPr>
              <w:t xml:space="preserve">เป็นเงิน  </w:t>
            </w:r>
            <w:r w:rsidR="00AF4BC7">
              <w:rPr>
                <w:rFonts w:ascii="TH SarabunIT๙" w:hAnsi="TH SarabunIT๙" w:cs="TH SarabunIT๙" w:hint="cs"/>
                <w:sz w:val="36"/>
                <w:szCs w:val="36"/>
                <w:cs/>
              </w:rPr>
              <w:t>543</w:t>
            </w:r>
            <w:r>
              <w:rPr>
                <w:rFonts w:ascii="TH SarabunIT๙" w:hAnsi="TH SarabunIT๙" w:cs="TH SarabunIT๙"/>
                <w:sz w:val="36"/>
                <w:szCs w:val="36"/>
                <w:cs/>
              </w:rPr>
              <w:t>,</w:t>
            </w:r>
            <w:r>
              <w:rPr>
                <w:rFonts w:ascii="TH SarabunIT๙" w:hAnsi="TH SarabunIT๙" w:cs="TH SarabunIT๙" w:hint="cs"/>
                <w:sz w:val="36"/>
                <w:szCs w:val="36"/>
                <w:cs/>
              </w:rPr>
              <w:t>0</w:t>
            </w:r>
            <w:r w:rsidRPr="00E34026">
              <w:rPr>
                <w:rFonts w:ascii="TH SarabunIT๙" w:hAnsi="TH SarabunIT๙" w:cs="TH SarabunIT๙"/>
                <w:sz w:val="36"/>
                <w:szCs w:val="36"/>
                <w:cs/>
              </w:rPr>
              <w:t>๐๐.๐๐ บาท</w:t>
            </w:r>
            <w:r w:rsidRPr="00E34026">
              <w:rPr>
                <w:rFonts w:ascii="TH SarabunIT๙" w:hAnsi="TH SarabunIT๙" w:cs="TH SarabunIT๙"/>
                <w:sz w:val="36"/>
                <w:szCs w:val="36"/>
              </w:rPr>
              <w:t xml:space="preserve">  </w:t>
            </w:r>
            <w:r w:rsidRPr="00E34026">
              <w:rPr>
                <w:rFonts w:ascii="TH SarabunIT๙" w:hAnsi="TH SarabunIT๙" w:cs="TH SarabunIT๙"/>
                <w:sz w:val="36"/>
                <w:szCs w:val="36"/>
                <w:cs/>
              </w:rPr>
              <w:t>(</w:t>
            </w:r>
            <w:r w:rsidR="00AF4BC7">
              <w:rPr>
                <w:rFonts w:ascii="TH SarabunIT๙" w:hAnsi="TH SarabunIT๙" w:cs="TH SarabunIT๙" w:hint="cs"/>
                <w:sz w:val="36"/>
                <w:szCs w:val="36"/>
                <w:cs/>
              </w:rPr>
              <w:t>ห้าแสนสี่หมื่นสามพันบาท</w:t>
            </w:r>
            <w:r w:rsidRPr="00E34026">
              <w:rPr>
                <w:rFonts w:ascii="TH SarabunIT๙" w:hAnsi="TH SarabunIT๙" w:cs="TH SarabunIT๙"/>
                <w:sz w:val="36"/>
                <w:szCs w:val="36"/>
                <w:cs/>
              </w:rPr>
              <w:t>ถ้วน)</w:t>
            </w:r>
          </w:p>
          <w:p w:rsidR="00E34026" w:rsidRPr="00E34026" w:rsidRDefault="00E34026" w:rsidP="00E34026">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๕.บัญชีประมาณการราคากลาง</w:t>
            </w:r>
          </w:p>
          <w:p w:rsidR="00E34026" w:rsidRPr="00E34026" w:rsidRDefault="00E34026" w:rsidP="00E34026">
            <w:pPr>
              <w:pStyle w:val="a3"/>
              <w:rPr>
                <w:rFonts w:ascii="TH SarabunIT๙" w:hAnsi="TH SarabunIT๙" w:cs="TH SarabunIT๙"/>
                <w:sz w:val="32"/>
                <w:szCs w:val="32"/>
                <w:cs/>
              </w:rPr>
            </w:pPr>
            <w:r w:rsidRPr="00E34026">
              <w:rPr>
                <w:rFonts w:ascii="TH SarabunIT๙" w:hAnsi="TH SarabunIT๙" w:cs="TH SarabunIT๙"/>
                <w:b/>
                <w:bCs/>
                <w:sz w:val="36"/>
                <w:szCs w:val="36"/>
                <w:cs/>
              </w:rPr>
              <w:t xml:space="preserve">        </w:t>
            </w:r>
            <w:r w:rsidRPr="00E34026">
              <w:rPr>
                <w:rFonts w:ascii="TH SarabunIT๙" w:hAnsi="TH SarabunIT๙" w:cs="TH SarabunIT๙"/>
                <w:sz w:val="32"/>
                <w:szCs w:val="32"/>
                <w:cs/>
              </w:rPr>
              <w:t>๕.๑</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 xml:space="preserve">แบบแสดงรายการปริมาณงานและราคา (แบบ </w:t>
            </w:r>
            <w:proofErr w:type="spellStart"/>
            <w:r w:rsidRPr="00E34026">
              <w:rPr>
                <w:rFonts w:ascii="TH SarabunIT๙" w:hAnsi="TH SarabunIT๙" w:cs="TH SarabunIT๙"/>
                <w:sz w:val="32"/>
                <w:szCs w:val="32"/>
                <w:cs/>
              </w:rPr>
              <w:t>ปร</w:t>
            </w:r>
            <w:proofErr w:type="spellEnd"/>
            <w:r w:rsidRPr="00E34026">
              <w:rPr>
                <w:rFonts w:ascii="TH SarabunIT๙" w:hAnsi="TH SarabunIT๙" w:cs="TH SarabunIT๙"/>
                <w:sz w:val="32"/>
                <w:szCs w:val="32"/>
                <w:cs/>
              </w:rPr>
              <w:t>.๔)</w:t>
            </w:r>
          </w:p>
          <w:p w:rsidR="00E34026" w:rsidRPr="00E34026" w:rsidRDefault="00E34026" w:rsidP="00E34026">
            <w:pPr>
              <w:pStyle w:val="a3"/>
              <w:rPr>
                <w:rFonts w:ascii="TH SarabunIT๙" w:hAnsi="TH SarabunIT๙" w:cs="TH SarabunIT๙"/>
                <w:sz w:val="32"/>
                <w:szCs w:val="32"/>
                <w:cs/>
              </w:rPr>
            </w:pPr>
            <w:r w:rsidRPr="00E34026">
              <w:rPr>
                <w:rFonts w:ascii="TH SarabunIT๙" w:hAnsi="TH SarabunIT๙" w:cs="TH SarabunIT๙"/>
                <w:sz w:val="32"/>
                <w:szCs w:val="32"/>
                <w:cs/>
              </w:rPr>
              <w:t xml:space="preserve">         ๕.๒</w:t>
            </w:r>
            <w:r w:rsidRPr="00E34026">
              <w:rPr>
                <w:rFonts w:ascii="TH SarabunIT๙" w:hAnsi="TH SarabunIT๙" w:cs="TH SarabunIT๙"/>
                <w:sz w:val="32"/>
                <w:szCs w:val="32"/>
              </w:rPr>
              <w:t xml:space="preserve"> </w:t>
            </w:r>
            <w:r w:rsidRPr="00E34026">
              <w:rPr>
                <w:rFonts w:ascii="TH SarabunIT๙" w:hAnsi="TH SarabunIT๙" w:cs="TH SarabunIT๙"/>
                <w:sz w:val="32"/>
                <w:szCs w:val="32"/>
                <w:cs/>
              </w:rPr>
              <w:t xml:space="preserve">แบบสรุปค่าก่อสร้าง  (แบบ </w:t>
            </w:r>
            <w:proofErr w:type="spellStart"/>
            <w:r w:rsidRPr="00E34026">
              <w:rPr>
                <w:rFonts w:ascii="TH SarabunIT๙" w:hAnsi="TH SarabunIT๙" w:cs="TH SarabunIT๙"/>
                <w:sz w:val="32"/>
                <w:szCs w:val="32"/>
                <w:cs/>
              </w:rPr>
              <w:t>ปร</w:t>
            </w:r>
            <w:proofErr w:type="spellEnd"/>
            <w:r w:rsidRPr="00E34026">
              <w:rPr>
                <w:rFonts w:ascii="TH SarabunIT๙" w:hAnsi="TH SarabunIT๙" w:cs="TH SarabunIT๙"/>
                <w:sz w:val="32"/>
                <w:szCs w:val="32"/>
                <w:cs/>
              </w:rPr>
              <w:t>.๕)</w:t>
            </w:r>
          </w:p>
          <w:p w:rsidR="00E34026" w:rsidRPr="00E34026" w:rsidRDefault="00E34026" w:rsidP="00E34026">
            <w:pPr>
              <w:pStyle w:val="a3"/>
              <w:rPr>
                <w:rFonts w:ascii="TH SarabunIT๙" w:hAnsi="TH SarabunIT๙" w:cs="TH SarabunIT๙"/>
                <w:b/>
                <w:bCs/>
                <w:sz w:val="36"/>
                <w:szCs w:val="36"/>
              </w:rPr>
            </w:pPr>
            <w:r w:rsidRPr="00E34026">
              <w:rPr>
                <w:rFonts w:ascii="TH SarabunIT๙" w:hAnsi="TH SarabunIT๙" w:cs="TH SarabunIT๙"/>
                <w:b/>
                <w:bCs/>
                <w:sz w:val="36"/>
                <w:szCs w:val="36"/>
                <w:cs/>
              </w:rPr>
              <w:t>๖.รายชื่อคณะกรรมการกำหนดราคากลาง</w:t>
            </w:r>
          </w:p>
          <w:p w:rsidR="00E34026" w:rsidRPr="00E34026" w:rsidRDefault="00E34026" w:rsidP="00E34026">
            <w:pPr>
              <w:pStyle w:val="a3"/>
              <w:rPr>
                <w:rFonts w:ascii="TH SarabunIT๙" w:hAnsi="TH SarabunIT๙" w:cs="TH SarabunIT๙"/>
                <w:sz w:val="32"/>
                <w:szCs w:val="32"/>
              </w:rPr>
            </w:pPr>
            <w:r w:rsidRPr="00E34026">
              <w:rPr>
                <w:rFonts w:ascii="TH SarabunIT๙" w:hAnsi="TH SarabunIT๙" w:cs="TH SarabunIT๙"/>
                <w:b/>
                <w:bCs/>
                <w:sz w:val="36"/>
                <w:szCs w:val="36"/>
              </w:rPr>
              <w:t xml:space="preserve">        </w:t>
            </w:r>
            <w:r w:rsidRPr="00E34026">
              <w:rPr>
                <w:rFonts w:ascii="TH SarabunIT๙" w:hAnsi="TH SarabunIT๙" w:cs="TH SarabunIT๙"/>
                <w:sz w:val="32"/>
                <w:szCs w:val="32"/>
                <w:cs/>
              </w:rPr>
              <w:t>๖.๑ นาย</w:t>
            </w:r>
            <w:proofErr w:type="spellStart"/>
            <w:r w:rsidRPr="00E34026">
              <w:rPr>
                <w:rFonts w:ascii="TH SarabunIT๙" w:hAnsi="TH SarabunIT๙" w:cs="TH SarabunIT๙"/>
                <w:sz w:val="32"/>
                <w:szCs w:val="32"/>
                <w:cs/>
              </w:rPr>
              <w:t>ชวิน</w:t>
            </w:r>
            <w:proofErr w:type="spellEnd"/>
            <w:r w:rsidRPr="00E34026">
              <w:rPr>
                <w:rFonts w:ascii="TH SarabunIT๙" w:hAnsi="TH SarabunIT๙" w:cs="TH SarabunIT๙"/>
                <w:sz w:val="32"/>
                <w:szCs w:val="32"/>
                <w:cs/>
              </w:rPr>
              <w:t>โรจน์ รุ่งเสือ</w:t>
            </w:r>
            <w:proofErr w:type="spellStart"/>
            <w:r w:rsidRPr="00E34026">
              <w:rPr>
                <w:rFonts w:ascii="TH SarabunIT๙" w:hAnsi="TH SarabunIT๙" w:cs="TH SarabunIT๙"/>
                <w:sz w:val="32"/>
                <w:szCs w:val="32"/>
                <w:cs/>
              </w:rPr>
              <w:t>สอาด</w:t>
            </w:r>
            <w:proofErr w:type="spellEnd"/>
            <w:r w:rsidRPr="00E34026">
              <w:rPr>
                <w:rFonts w:ascii="TH SarabunIT๙" w:hAnsi="TH SarabunIT๙" w:cs="TH SarabunIT๙"/>
                <w:sz w:val="32"/>
                <w:szCs w:val="32"/>
                <w:cs/>
              </w:rPr>
              <w:t xml:space="preserve">          </w:t>
            </w:r>
            <w:r w:rsidR="001A3AD1">
              <w:rPr>
                <w:rFonts w:ascii="TH SarabunIT๙" w:hAnsi="TH SarabunIT๙" w:cs="TH SarabunIT๙"/>
                <w:sz w:val="32"/>
                <w:szCs w:val="32"/>
                <w:cs/>
              </w:rPr>
              <w:t xml:space="preserve">  ตำแหน่ง   ผู้อำนวยการกองช่าง </w:t>
            </w:r>
            <w:r w:rsidRPr="00E34026">
              <w:rPr>
                <w:rFonts w:ascii="TH SarabunIT๙" w:hAnsi="TH SarabunIT๙" w:cs="TH SarabunIT๙"/>
                <w:sz w:val="32"/>
                <w:szCs w:val="32"/>
                <w:cs/>
              </w:rPr>
              <w:t xml:space="preserve"> </w:t>
            </w:r>
          </w:p>
          <w:p w:rsidR="00E34026" w:rsidRPr="00E34026" w:rsidRDefault="00E34026" w:rsidP="00E34026">
            <w:pPr>
              <w:pStyle w:val="a3"/>
              <w:rPr>
                <w:rFonts w:ascii="TH SarabunIT๙" w:hAnsi="TH SarabunIT๙" w:cs="TH SarabunIT๙"/>
                <w:sz w:val="32"/>
                <w:szCs w:val="32"/>
              </w:rPr>
            </w:pPr>
            <w:r w:rsidRPr="00E34026">
              <w:rPr>
                <w:rFonts w:ascii="TH SarabunIT๙" w:hAnsi="TH SarabunIT๙" w:cs="TH SarabunIT๙"/>
                <w:sz w:val="32"/>
                <w:szCs w:val="32"/>
                <w:cs/>
              </w:rPr>
              <w:t xml:space="preserve">         ๖.๒ นายกิตติศักดิ์ เกตุงาม                 </w:t>
            </w:r>
            <w:r w:rsidR="001A3AD1">
              <w:rPr>
                <w:rFonts w:ascii="TH SarabunIT๙" w:hAnsi="TH SarabunIT๙" w:cs="TH SarabunIT๙"/>
                <w:sz w:val="32"/>
                <w:szCs w:val="32"/>
                <w:cs/>
              </w:rPr>
              <w:t xml:space="preserve"> ตำแหน่ง   หัวหน้าฝ่ายก่อสร้าง </w:t>
            </w:r>
          </w:p>
          <w:p w:rsidR="00355D2A" w:rsidRPr="00E34026" w:rsidRDefault="00E34026" w:rsidP="00E34026">
            <w:pPr>
              <w:pStyle w:val="a3"/>
              <w:rPr>
                <w:rFonts w:ascii="TH SarabunIT๙" w:hAnsi="TH SarabunIT๙" w:cs="TH SarabunIT๙"/>
                <w:sz w:val="32"/>
                <w:szCs w:val="32"/>
                <w:cs/>
              </w:rPr>
            </w:pPr>
            <w:r w:rsidRPr="00E34026">
              <w:rPr>
                <w:rFonts w:ascii="TH SarabunIT๙" w:hAnsi="TH SarabunIT๙" w:cs="TH SarabunIT๙"/>
                <w:sz w:val="32"/>
                <w:szCs w:val="32"/>
                <w:cs/>
              </w:rPr>
              <w:t xml:space="preserve">         ๖.๓ นายธรรมนูญ มากภิรมย์     </w:t>
            </w:r>
            <w:r w:rsidR="001A3AD1">
              <w:rPr>
                <w:rFonts w:ascii="TH SarabunIT๙" w:hAnsi="TH SarabunIT๙" w:cs="TH SarabunIT๙"/>
                <w:sz w:val="32"/>
                <w:szCs w:val="32"/>
                <w:cs/>
              </w:rPr>
              <w:t xml:space="preserve">          ตำแหน่ง   วิศวกรโยธา</w:t>
            </w:r>
            <w:r w:rsidR="001A3AD1">
              <w:rPr>
                <w:rFonts w:ascii="TH SarabunIT๙" w:hAnsi="TH SarabunIT๙" w:cs="TH SarabunIT๙" w:hint="cs"/>
                <w:sz w:val="32"/>
                <w:szCs w:val="32"/>
                <w:cs/>
              </w:rPr>
              <w:t>ปฏิบัติการ</w:t>
            </w:r>
            <w:bookmarkStart w:id="0" w:name="_GoBack"/>
            <w:bookmarkEnd w:id="0"/>
          </w:p>
        </w:tc>
      </w:tr>
    </w:tbl>
    <w:p w:rsidR="002470E2" w:rsidRPr="00E34026" w:rsidRDefault="002470E2" w:rsidP="002470E2">
      <w:pPr>
        <w:pStyle w:val="a3"/>
        <w:rPr>
          <w:rFonts w:ascii="TH SarabunIT๙" w:hAnsi="TH SarabunIT๙" w:cs="TH SarabunIT๙"/>
          <w:b/>
          <w:bCs/>
          <w:color w:val="FF0000"/>
          <w:sz w:val="32"/>
          <w:szCs w:val="32"/>
        </w:rPr>
      </w:pPr>
      <w:r w:rsidRPr="00E34026">
        <w:rPr>
          <w:rFonts w:ascii="TH SarabunIT๙" w:hAnsi="TH SarabunIT๙" w:cs="TH SarabunIT๙"/>
          <w:b/>
          <w:bCs/>
          <w:color w:val="FF0000"/>
          <w:sz w:val="36"/>
          <w:szCs w:val="36"/>
          <w:cs/>
        </w:rPr>
        <w:t xml:space="preserve">หมายเหตุ   </w:t>
      </w:r>
      <w:r w:rsidRPr="00E34026">
        <w:rPr>
          <w:rFonts w:ascii="TH SarabunIT๙" w:hAnsi="TH SarabunIT๙" w:cs="TH SarabunIT๙"/>
          <w:b/>
          <w:bCs/>
          <w:color w:val="FF0000"/>
          <w:sz w:val="32"/>
          <w:szCs w:val="32"/>
          <w:cs/>
        </w:rPr>
        <w:t xml:space="preserve">บัญชีประมาณการราคากลางสามารถดาวน์โหลดได้ที่ </w:t>
      </w:r>
      <w:r w:rsidRPr="00E34026">
        <w:rPr>
          <w:rFonts w:ascii="TH SarabunIT๙" w:hAnsi="TH SarabunIT๙" w:cs="TH SarabunIT๙"/>
          <w:b/>
          <w:bCs/>
          <w:color w:val="FF0000"/>
          <w:sz w:val="32"/>
          <w:szCs w:val="32"/>
        </w:rPr>
        <w:t>ww.gprocurement.go.th</w:t>
      </w: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p w:rsidR="002470E2" w:rsidRPr="00E34026" w:rsidRDefault="002470E2"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D25CDB" w:rsidRPr="00E34026" w:rsidRDefault="00D25CDB" w:rsidP="00355D2A">
      <w:pPr>
        <w:pStyle w:val="a3"/>
        <w:rPr>
          <w:rFonts w:ascii="TH SarabunIT๙" w:hAnsi="TH SarabunIT๙" w:cs="TH SarabunIT๙"/>
          <w:b/>
          <w:bCs/>
          <w:sz w:val="36"/>
          <w:szCs w:val="36"/>
        </w:rPr>
      </w:pPr>
    </w:p>
    <w:p w:rsidR="00355D2A" w:rsidRPr="00E34026" w:rsidRDefault="00355D2A" w:rsidP="00355D2A">
      <w:pPr>
        <w:pStyle w:val="a3"/>
        <w:rPr>
          <w:rFonts w:ascii="TH SarabunIT๙" w:hAnsi="TH SarabunIT๙" w:cs="TH SarabunIT๙"/>
          <w:b/>
          <w:bCs/>
          <w:sz w:val="36"/>
          <w:szCs w:val="36"/>
        </w:rPr>
      </w:pPr>
    </w:p>
    <w:sectPr w:rsidR="00355D2A" w:rsidRPr="00E34026" w:rsidSect="00D25CDB">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Niramit AS">
    <w:altName w:val="TH SarabunPSK"/>
    <w:panose1 w:val="02000506000000020004"/>
    <w:charset w:val="00"/>
    <w:family w:val="auto"/>
    <w:pitch w:val="variable"/>
    <w:sig w:usb0="A100006F" w:usb1="5000204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applyBreakingRules/>
    <w:compatSetting w:name="compatibilityMode" w:uri="http://schemas.microsoft.com/office/word" w:val="12"/>
  </w:compat>
  <w:rsids>
    <w:rsidRoot w:val="001B15B8"/>
    <w:rsid w:val="00192C93"/>
    <w:rsid w:val="001A3AD1"/>
    <w:rsid w:val="001B15B8"/>
    <w:rsid w:val="002470E2"/>
    <w:rsid w:val="002503AA"/>
    <w:rsid w:val="002D703E"/>
    <w:rsid w:val="00355D2A"/>
    <w:rsid w:val="0056204C"/>
    <w:rsid w:val="005D0B29"/>
    <w:rsid w:val="00714C21"/>
    <w:rsid w:val="00781C80"/>
    <w:rsid w:val="00AF4BC7"/>
    <w:rsid w:val="00B66542"/>
    <w:rsid w:val="00BC5B6B"/>
    <w:rsid w:val="00C33158"/>
    <w:rsid w:val="00D25CDB"/>
    <w:rsid w:val="00D8725A"/>
    <w:rsid w:val="00E34026"/>
    <w:rsid w:val="00FA1A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B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1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401</Words>
  <Characters>2287</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J2J</cp:lastModifiedBy>
  <cp:revision>10</cp:revision>
  <dcterms:created xsi:type="dcterms:W3CDTF">2014-11-12T03:46:00Z</dcterms:created>
  <dcterms:modified xsi:type="dcterms:W3CDTF">2016-02-25T05:39:00Z</dcterms:modified>
</cp:coreProperties>
</file>