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BC5B6B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DE7742" w:rsidRDefault="001B15B8" w:rsidP="001B15B8">
            <w:pPr>
              <w:pStyle w:val="a3"/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DE7742" w:rsidRPr="00DE774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ก่อสร้างพื้นระเบียงยื่นบริเวณสระน้ำด้านหลังที่ทำการองค์การบริหารส่วนตำบลหินเหล็กไฟ พร้อมปรับปรุงภูมิทัศน์หน้าอาคารส่งเสริมสุขภาพ </w:t>
            </w:r>
            <w:r w:rsidR="00DE7742" w:rsidRPr="00DE7742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</w:t>
            </w:r>
            <w:r w:rsidR="00BE27D7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สาธารณสุขและสิ่งแวดล้อม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องค์การบริหารส่วนตำบลหินเหล็กไฟ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="00DE7742">
              <w:rPr>
                <w:rFonts w:ascii="TH Niramit AS" w:hAnsi="TH Niramit AS" w:cs="TH Niramit AS" w:hint="cs"/>
                <w:sz w:val="32"/>
                <w:szCs w:val="32"/>
                <w:cs/>
              </w:rPr>
              <w:t>๔๕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BE27D7">
              <w:rPr>
                <w:rFonts w:ascii="TH Niramit AS" w:hAnsi="TH Niramit AS" w:cs="TH Niramit AS" w:hint="cs"/>
                <w:sz w:val="32"/>
                <w:szCs w:val="32"/>
                <w:cs/>
              </w:rPr>
              <w:t>(สองแสน</w:t>
            </w:r>
            <w:r w:rsidR="00DE7742">
              <w:rPr>
                <w:rFonts w:ascii="TH Niramit AS" w:hAnsi="TH Niramit AS" w:cs="TH Niramit AS" w:hint="cs"/>
                <w:sz w:val="32"/>
                <w:szCs w:val="32"/>
                <w:cs/>
              </w:rPr>
              <w:t>สี่หมื่นห้าพัน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1B15B8" w:rsidRDefault="001B15B8" w:rsidP="00BE27D7">
            <w:pPr>
              <w:pStyle w:val="a3"/>
              <w:ind w:right="-108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DE7742" w:rsidRPr="00DE7742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ก่อสร้างพื้นระเบียงยื่นบริเวณสระน้ำด้านหลังที่ทำการองค์การบริหารส่วนตำบลหินเหล็กไฟ พร้อมปรับปรุงภูมิทัศน์หน้าอาคารส่งเสริมสุขภาพ ก่อสร้างตามแบบแปลนขององค์การบริหารส่วนตำบลหินเหล็กไฟ และติดตั้งป้ายประชาสัมพันธ์โครงการตามแบบมาตรฐานงานก่อสร้างขององค์การบริหารส่วนตำบล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E27D7">
              <w:rPr>
                <w:rFonts w:ascii="TH Niramit AS" w:hAnsi="TH Niramit AS" w:cs="TH Niramit AS" w:hint="cs"/>
                <w:sz w:val="36"/>
                <w:szCs w:val="36"/>
                <w:cs/>
              </w:rPr>
              <w:t>๓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พฤศจิกายน ๒๕๕๗</w:t>
            </w:r>
          </w:p>
          <w:p w:rsidR="001B15B8" w:rsidRPr="00B66542" w:rsidRDefault="001B15B8" w:rsidP="001B15B8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DE7742"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="00DE7742">
              <w:rPr>
                <w:rFonts w:ascii="TH Niramit AS" w:hAnsi="TH Niramit AS" w:cs="TH Niramit AS" w:hint="cs"/>
                <w:sz w:val="32"/>
                <w:szCs w:val="32"/>
                <w:cs/>
              </w:rPr>
              <w:t>๔๕</w:t>
            </w:r>
            <w:r w:rsidR="00DE7742"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="00DE7742"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DE7742">
              <w:rPr>
                <w:rFonts w:ascii="TH Niramit AS" w:hAnsi="TH Niramit AS" w:cs="TH Niramit AS" w:hint="cs"/>
                <w:sz w:val="32"/>
                <w:szCs w:val="32"/>
                <w:cs/>
              </w:rPr>
              <w:t>(สองแสนสี่หมื่นห้าพัน</w:t>
            </w:r>
            <w:r w:rsidR="00DE7742"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BE27D7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นายพงศ์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ศักดิ์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นาคโต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ตำแหน่ง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นักบริหารงานสาธารณสุข ๖ </w:t>
            </w:r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Pr="00BE27D7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  <w:cs/>
        </w:rPr>
      </w:pPr>
    </w:p>
    <w:sectPr w:rsidR="0056204C" w:rsidRPr="00BE27D7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1B15B8"/>
    <w:rsid w:val="001B15B8"/>
    <w:rsid w:val="002470E2"/>
    <w:rsid w:val="002503AA"/>
    <w:rsid w:val="00355D2A"/>
    <w:rsid w:val="00395216"/>
    <w:rsid w:val="0056204C"/>
    <w:rsid w:val="005D0B29"/>
    <w:rsid w:val="00714C21"/>
    <w:rsid w:val="00B66542"/>
    <w:rsid w:val="00BC5B6B"/>
    <w:rsid w:val="00BD7D66"/>
    <w:rsid w:val="00BE27D7"/>
    <w:rsid w:val="00C33158"/>
    <w:rsid w:val="00D8725A"/>
    <w:rsid w:val="00DE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2014-11-12T03:46:00Z</dcterms:created>
  <dcterms:modified xsi:type="dcterms:W3CDTF">2014-11-19T06:54:00Z</dcterms:modified>
</cp:coreProperties>
</file>