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EE" w:rsidRDefault="00A845EE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A845EE" w:rsidRDefault="00A845EE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1B15B8" w:rsidRDefault="0080285F" w:rsidP="00D7616D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32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ซอยพิมพ์น้อย 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932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932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หนองขอน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932585">
              <w:rPr>
                <w:rFonts w:ascii="TH Niramit AS" w:hAnsi="TH Niramit AS" w:cs="TH Niramit AS" w:hint="cs"/>
                <w:sz w:val="32"/>
                <w:szCs w:val="32"/>
                <w:cs/>
              </w:rPr>
              <w:t>74</w:t>
            </w:r>
            <w:r w:rsidR="00A845EE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932585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เจ็ดแสนห้าหมื่น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A845EE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๔.๐๐ เมตร ยาว </w:t>
            </w:r>
            <w:r w:rsidR="00932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328</w:t>
            </w:r>
            <w:r w:rsidR="00932585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๐.๑๕ เมตร หรือมีพื้นที่เทคอนกรีตไม่น้อยกว่า </w:t>
            </w:r>
            <w:r w:rsidR="00932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3258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32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312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ไหล่ทางหินคลุกข้างละ ๐.๕๐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932585">
              <w:rPr>
                <w:rFonts w:ascii="TH Niramit AS" w:hAnsi="TH Niramit AS" w:cs="TH Niramit AS" w:hint="cs"/>
                <w:sz w:val="36"/>
                <w:szCs w:val="36"/>
                <w:cs/>
              </w:rPr>
              <w:t>23 กุมภาพันธ์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A845EE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932585">
              <w:rPr>
                <w:rFonts w:ascii="TH Niramit AS" w:hAnsi="TH Niramit AS" w:cs="TH Niramit AS" w:hint="cs"/>
                <w:sz w:val="36"/>
                <w:szCs w:val="36"/>
                <w:cs/>
              </w:rPr>
              <w:t>750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932585">
              <w:rPr>
                <w:rFonts w:ascii="TH Niramit AS" w:hAnsi="TH Niramit AS" w:cs="TH Niramit AS" w:hint="cs"/>
                <w:sz w:val="36"/>
                <w:szCs w:val="36"/>
                <w:cs/>
              </w:rPr>
              <w:t>0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932585">
              <w:rPr>
                <w:rFonts w:ascii="TH Niramit AS" w:hAnsi="TH Niramit AS" w:cs="TH Niramit AS" w:hint="cs"/>
                <w:sz w:val="36"/>
                <w:szCs w:val="36"/>
                <w:cs/>
              </w:rPr>
              <w:t>เจ็ดแสนห้าหมื่น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355D2A" w:rsidRDefault="0080285F" w:rsidP="00D7616D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32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ซอยหลังโรงเรียนหนองเหียง 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932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9325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หนองเหียง</w:t>
            </w:r>
            <w:r w:rsidR="00932585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</w:t>
            </w:r>
            <w:r w:rsidR="00932585">
              <w:rPr>
                <w:rFonts w:ascii="TH SarabunIT๙" w:hAnsi="TH SarabunIT๙" w:cs="TH SarabunIT๙"/>
                <w:sz w:val="32"/>
                <w:szCs w:val="32"/>
                <w:cs/>
              </w:rPr>
              <w:t>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จำนวนเงิน </w:t>
            </w:r>
            <w:r w:rsidR="001020F1">
              <w:rPr>
                <w:rFonts w:ascii="TH Niramit AS" w:hAnsi="TH Niramit AS" w:cs="TH Niramit AS" w:hint="cs"/>
                <w:sz w:val="32"/>
                <w:szCs w:val="32"/>
                <w:cs/>
              </w:rPr>
              <w:t>485,5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1020F1">
              <w:rPr>
                <w:rFonts w:ascii="TH Niramit AS" w:hAnsi="TH Niramit AS" w:cs="TH Niramit AS" w:hint="cs"/>
                <w:sz w:val="32"/>
                <w:szCs w:val="32"/>
                <w:cs/>
              </w:rPr>
              <w:t>สี่แสนแปดหมื่นห้าพันห้าร้อย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102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ยาว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</w:t>
            </w:r>
            <w:r w:rsidR="001020F1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๐.๑๕ เมตร หรือมีพื้นที่เทคอนกรีตไม่น้อยกว่า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ไหล่ทางหินคลุกข้างละ ๐.๕๐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932585">
              <w:rPr>
                <w:rFonts w:ascii="TH Niramit AS" w:hAnsi="TH Niramit AS" w:cs="TH Niramit AS" w:hint="cs"/>
                <w:sz w:val="36"/>
                <w:szCs w:val="36"/>
                <w:cs/>
              </w:rPr>
              <w:t>23 กุมภาพันธ์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485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5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สี่แสนแปดหมื่นห้าพันห้าร้อย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355D2A" w:rsidRDefault="0080285F" w:rsidP="00D7616D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ซอยบุญทวี </w:t>
            </w:r>
            <w:r w:rsidR="001020F1" w:rsidRPr="00DF270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102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บ้านหนองเหียง</w:t>
            </w:r>
            <w:r w:rsidR="001020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1020F1">
              <w:rPr>
                <w:rFonts w:ascii="TH Niramit AS" w:hAnsi="TH Niramit AS" w:cs="TH Niramit AS" w:hint="cs"/>
                <w:sz w:val="32"/>
                <w:szCs w:val="32"/>
                <w:cs/>
              </w:rPr>
              <w:t>103,6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31094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8F776B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สองแสนสามหมื่นหกพันแปดร้อย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ผิวจราจรกว้าง ๔.๐๐ เมตร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ยาว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๘๘.๐๐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หนา ๐.๑๕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เทคอนกรีตไม่น้อยกว่า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๓๕๒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 ไหล่ทางหินคลุกข้างละ ๐.๕๐ เมตร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1020F1">
              <w:rPr>
                <w:rFonts w:ascii="TH Niramit AS" w:hAnsi="TH Niramit AS" w:cs="TH Niramit AS"/>
                <w:sz w:val="36"/>
                <w:szCs w:val="36"/>
              </w:rPr>
              <w:t xml:space="preserve"> 23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กุมภาพันธ์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103,6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 บาท</w:t>
            </w:r>
            <w:r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หนึ่งแสนสามพันหกร้อย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355D2A" w:rsidRDefault="0080285F" w:rsidP="00D7616D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ซอยพูนสวัสดิ์ 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หนองเหียง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๒.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0F1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</w:t>
            </w:r>
            <w:r w:rsidR="001020F1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๐๐.๐๐ บาท</w:t>
            </w:r>
            <w:r w:rsidRPr="00A0678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หนึ่งแสนหกหมื่นสี่ร้อย</w:t>
            </w:r>
            <w:r w:rsidRPr="00A0678E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1020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ยาว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 w:rsidR="001020F1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๐.๑๕ เมตร หรือมีพื้นที่เทคอนกรีตไม่น้อยกว่า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285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</w:t>
            </w:r>
            <w:r w:rsidR="001020F1">
              <w:rPr>
                <w:rFonts w:ascii="TH SarabunIT๙" w:hAnsi="TH SarabunIT๙" w:cs="TH SarabunIT๙"/>
                <w:sz w:val="32"/>
                <w:szCs w:val="32"/>
                <w:cs/>
              </w:rPr>
              <w:t>รางเมตร ไหล่ทางหินคลุกข้างละ ๐.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๐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  <w:r w:rsidR="008F776B" w:rsidRPr="00AA22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23 กุมภาพันธ์</w:t>
            </w:r>
            <w:r w:rsidR="008F776B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160,4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>
              <w:rPr>
                <w:rFonts w:ascii="TH Niramit AS" w:hAnsi="TH Niramit AS" w:cs="TH Niramit AS"/>
                <w:sz w:val="36"/>
                <w:szCs w:val="36"/>
              </w:rPr>
              <w:t xml:space="preserve">  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หนึ่งแสนหกหมื่นสี่ร้อย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0285F" w:rsidRPr="00355D2A" w:rsidRDefault="0080285F" w:rsidP="00D7616D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ซอยรวมพลัง (ต่อจากโครงการเดิม ปี 2555) 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บ้านหนองซอ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1020F1">
              <w:rPr>
                <w:rFonts w:ascii="TH Niramit AS" w:hAnsi="TH Niramit AS" w:cs="TH Niramit AS" w:hint="cs"/>
                <w:sz w:val="32"/>
                <w:szCs w:val="32"/>
                <w:cs/>
              </w:rPr>
              <w:t>750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</w:t>
            </w:r>
            <w:r w:rsidR="00A0678E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1020F1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เจ็ดแสนห้าหมื่น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๔.๐๐ เมตร ยาว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328</w:t>
            </w:r>
            <w:r w:rsidR="001020F1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๐.๑๕ เมตร หรือมีพื้นที่เทคอนกรีตไม่น้อยกว่า 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020F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02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312</w:t>
            </w:r>
            <w:r w:rsidR="001020F1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ไหล่ทางหินคลุกข้างละ ๐.๕๐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23 กุมภาพันธ์</w:t>
            </w:r>
            <w:r w:rsidR="00A0678E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746,0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1020F1">
              <w:rPr>
                <w:rFonts w:ascii="TH Niramit AS" w:hAnsi="TH Niramit AS" w:cs="TH Niramit AS" w:hint="cs"/>
                <w:sz w:val="36"/>
                <w:szCs w:val="36"/>
                <w:cs/>
              </w:rPr>
              <w:t>เจ็ดแสนสี่หมื่นหกพัน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Pr="002470E2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80285F" w:rsidRPr="00355D2A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Pr="0056204C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Pr="00355D2A" w:rsidRDefault="0080285F" w:rsidP="0080285F">
      <w:pPr>
        <w:pStyle w:val="a3"/>
        <w:rPr>
          <w:rFonts w:ascii="TH Niramit AS" w:hAnsi="TH Niramit AS" w:cs="TH Niramit AS"/>
          <w:b/>
          <w:bCs/>
          <w:sz w:val="36"/>
          <w:szCs w:val="36"/>
          <w:cs/>
        </w:rPr>
      </w:pPr>
    </w:p>
    <w:p w:rsidR="00D45092" w:rsidRDefault="00D45092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>
      <w:pPr>
        <w:rPr>
          <w:rFonts w:hint="cs"/>
        </w:rPr>
      </w:pPr>
    </w:p>
    <w:p w:rsidR="001020F1" w:rsidRDefault="001020F1" w:rsidP="001020F1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1020F1" w:rsidRDefault="001020F1" w:rsidP="001020F1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020F1" w:rsidRPr="001B15B8" w:rsidRDefault="001020F1" w:rsidP="001020F1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1020F1" w:rsidTr="008241F2">
        <w:trPr>
          <w:trHeight w:val="386"/>
        </w:trPr>
        <w:tc>
          <w:tcPr>
            <w:tcW w:w="10207" w:type="dxa"/>
          </w:tcPr>
          <w:p w:rsidR="001020F1" w:rsidRPr="00355D2A" w:rsidRDefault="001020F1" w:rsidP="008241F2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คสล.</w:t>
            </w:r>
            <w:proofErr w:type="spellEnd"/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ซอยอำนวยผล 1</w:t>
            </w:r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 บ้านขอนทอง</w:t>
            </w:r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จังหวัดประจวบคีรีขันธ์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750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เจ็ดแสนห้าหมื่น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1154FC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๔.๐๐ เมตร ยาว </w:t>
            </w:r>
            <w:r w:rsidR="0011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328</w:t>
            </w:r>
            <w:r w:rsidR="001154FC">
              <w:rPr>
                <w:rFonts w:ascii="TH SarabunIT๙" w:hAnsi="TH SarabunIT๙" w:cs="TH SarabunIT๙"/>
                <w:sz w:val="32"/>
                <w:szCs w:val="32"/>
                <w:cs/>
              </w:rPr>
              <w:t>.๐๐ เมตร หนา</w:t>
            </w:r>
            <w:r w:rsidR="001154FC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๐.๑๕ เมตร หรือมีพื้นที่เทคอนกรีตไม่น้อยกว่า </w:t>
            </w:r>
            <w:r w:rsidR="0011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154F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154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312</w:t>
            </w:r>
            <w:r w:rsidR="001154FC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ไหล่ทางหินคลุกข้างละ ๐.๕๐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1020F1" w:rsidRPr="00B66542" w:rsidRDefault="001020F1" w:rsidP="008241F2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23 กุมภาพันธ์ ๒๕๕8</w:t>
            </w:r>
          </w:p>
          <w:p w:rsidR="001020F1" w:rsidRPr="00B66542" w:rsidRDefault="001020F1" w:rsidP="008241F2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1154FC">
              <w:rPr>
                <w:rFonts w:ascii="TH Niramit AS" w:hAnsi="TH Niramit AS" w:cs="TH Niramit AS" w:hint="cs"/>
                <w:sz w:val="36"/>
                <w:szCs w:val="36"/>
                <w:cs/>
              </w:rPr>
              <w:t>750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,0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1154FC">
              <w:rPr>
                <w:rFonts w:ascii="TH Niramit AS" w:hAnsi="TH Niramit AS" w:cs="TH Niramit AS" w:hint="cs"/>
                <w:sz w:val="36"/>
                <w:szCs w:val="36"/>
                <w:cs/>
              </w:rPr>
              <w:t>เจ็ดแสนห้า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หมื่น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020F1" w:rsidRPr="00355D2A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1020F1" w:rsidRPr="00355D2A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1020F1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1020F1" w:rsidRPr="00355D2A" w:rsidRDefault="001020F1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1020F1" w:rsidRPr="002470E2" w:rsidRDefault="001020F1" w:rsidP="001020F1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1020F1" w:rsidRPr="00355D2A" w:rsidRDefault="001020F1" w:rsidP="001020F1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020F1" w:rsidRPr="001020F1" w:rsidRDefault="001020F1">
      <w:pPr>
        <w:rPr>
          <w:rFonts w:hint="cs"/>
        </w:rPr>
      </w:pPr>
    </w:p>
    <w:sectPr w:rsidR="001020F1" w:rsidRPr="001020F1" w:rsidSect="00DC64A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0285F"/>
    <w:rsid w:val="000C262E"/>
    <w:rsid w:val="001020F1"/>
    <w:rsid w:val="001154FC"/>
    <w:rsid w:val="007D140E"/>
    <w:rsid w:val="0080285F"/>
    <w:rsid w:val="008F776B"/>
    <w:rsid w:val="00932585"/>
    <w:rsid w:val="00A0678E"/>
    <w:rsid w:val="00A845EE"/>
    <w:rsid w:val="00D4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E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85F"/>
    <w:pPr>
      <w:spacing w:after="0" w:line="240" w:lineRule="auto"/>
    </w:pPr>
  </w:style>
  <w:style w:type="paragraph" w:styleId="a4">
    <w:name w:val="Body Text Indent"/>
    <w:basedOn w:val="a"/>
    <w:link w:val="a5"/>
    <w:rsid w:val="00A845EE"/>
    <w:pPr>
      <w:ind w:firstLine="720"/>
    </w:pPr>
    <w:rPr>
      <w:rFonts w:hAnsi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A845EE"/>
    <w:rPr>
      <w:rFonts w:ascii="Times New Roman" w:eastAsia="Times New Roman" w:hAnsi="AngsanaUPC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huahin</dc:creator>
  <cp:lastModifiedBy>huahin</cp:lastModifiedBy>
  <cp:revision>4</cp:revision>
  <dcterms:created xsi:type="dcterms:W3CDTF">2015-02-04T02:11:00Z</dcterms:created>
  <dcterms:modified xsi:type="dcterms:W3CDTF">2015-03-11T03:36:00Z</dcterms:modified>
</cp:coreProperties>
</file>